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9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52"/>
        <w:gridCol w:w="7942"/>
        <w:gridCol w:w="1418"/>
      </w:tblGrid>
      <w:tr w:rsidR="0094518C" w14:paraId="66A8BCE5" w14:textId="77777777" w:rsidTr="009C4F8A">
        <w:trPr>
          <w:trHeight w:val="1076"/>
          <w:jc w:val="center"/>
        </w:trPr>
        <w:tc>
          <w:tcPr>
            <w:tcW w:w="1552" w:type="dxa"/>
          </w:tcPr>
          <w:p w14:paraId="75292725" w14:textId="77777777" w:rsidR="0094518C" w:rsidRDefault="0094518C" w:rsidP="009E584F">
            <w:pPr>
              <w:pStyle w:val="Header"/>
              <w:spacing w:line="240" w:lineRule="auto"/>
              <w:ind w:firstLine="0"/>
              <w:jc w:val="left"/>
              <w:rPr>
                <w:rFonts w:cs="B Nazanin"/>
                <w:szCs w:val="20"/>
                <w:rtl/>
                <w:lang w:bidi="fa-IR"/>
              </w:rPr>
            </w:pPr>
            <w:r w:rsidRPr="00E56DC1">
              <w:rPr>
                <w:rFonts w:cs="B Nazanin"/>
                <w:noProof/>
                <w:szCs w:val="20"/>
                <w:rtl/>
              </w:rPr>
              <w:drawing>
                <wp:inline distT="0" distB="0" distL="0" distR="0" wp14:anchorId="7C2683F9" wp14:editId="6CA1EAA7">
                  <wp:extent cx="838200" cy="838200"/>
                  <wp:effectExtent l="0" t="0" r="0" b="0"/>
                  <wp:docPr id="5" name="Picture 5" descr="C:\Users\Saf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fa\Desktop\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595" cy="871595"/>
                          </a:xfrm>
                          <a:prstGeom prst="rect">
                            <a:avLst/>
                          </a:prstGeom>
                          <a:noFill/>
                          <a:ln>
                            <a:noFill/>
                          </a:ln>
                        </pic:spPr>
                      </pic:pic>
                    </a:graphicData>
                  </a:graphic>
                </wp:inline>
              </w:drawing>
            </w:r>
          </w:p>
        </w:tc>
        <w:tc>
          <w:tcPr>
            <w:tcW w:w="7942" w:type="dxa"/>
          </w:tcPr>
          <w:p w14:paraId="46CFB30C" w14:textId="11A5025B" w:rsidR="0094518C" w:rsidRDefault="008023B0" w:rsidP="009E584F">
            <w:pPr>
              <w:jc w:val="center"/>
              <w:rPr>
                <w:rFonts w:cs="B Nazanin"/>
                <w:b/>
                <w:bCs/>
                <w:sz w:val="24"/>
                <w:szCs w:val="24"/>
                <w:lang w:bidi="fa-IR"/>
              </w:rPr>
            </w:pPr>
            <w:r>
              <w:rPr>
                <w:rFonts w:cs="B Nazanin" w:hint="cs"/>
                <w:b/>
                <w:bCs/>
                <w:sz w:val="24"/>
                <w:szCs w:val="24"/>
                <w:rtl/>
                <w:lang w:bidi="fa-IR"/>
              </w:rPr>
              <w:t>نهمین</w:t>
            </w:r>
            <w:r w:rsidR="0094518C" w:rsidRPr="0096210C">
              <w:rPr>
                <w:rFonts w:cs="B Nazanin" w:hint="cs"/>
                <w:b/>
                <w:bCs/>
                <w:sz w:val="24"/>
                <w:szCs w:val="24"/>
                <w:rtl/>
                <w:lang w:bidi="fa-IR"/>
              </w:rPr>
              <w:t xml:space="preserve"> کنفرانس </w:t>
            </w:r>
            <w:r w:rsidR="0094518C">
              <w:rPr>
                <w:rFonts w:cs="B Nazanin" w:hint="cs"/>
                <w:b/>
                <w:bCs/>
                <w:sz w:val="24"/>
                <w:szCs w:val="24"/>
                <w:rtl/>
                <w:lang w:bidi="fa-IR"/>
              </w:rPr>
              <w:t>ملی مباحث نوین در کامپیوتر و</w:t>
            </w:r>
            <w:r w:rsidR="0094518C" w:rsidRPr="0096210C">
              <w:rPr>
                <w:rFonts w:cs="B Nazanin" w:hint="cs"/>
                <w:b/>
                <w:bCs/>
                <w:sz w:val="24"/>
                <w:szCs w:val="24"/>
                <w:rtl/>
                <w:lang w:bidi="fa-IR"/>
              </w:rPr>
              <w:t xml:space="preserve"> فناوری اطلاعات</w:t>
            </w:r>
          </w:p>
          <w:p w14:paraId="2914AFE6" w14:textId="0DA6A1F6" w:rsidR="0094518C" w:rsidRDefault="008023B0" w:rsidP="00A2344A">
            <w:pPr>
              <w:spacing w:line="240" w:lineRule="auto"/>
              <w:ind w:firstLine="0"/>
              <w:jc w:val="center"/>
              <w:rPr>
                <w:rFonts w:cs="B Nazanin"/>
                <w:b/>
                <w:bCs/>
                <w:rtl/>
                <w:lang w:bidi="fa-IR"/>
              </w:rPr>
            </w:pPr>
            <w:r>
              <w:rPr>
                <w:rFonts w:cs="B Nazanin"/>
                <w:b/>
                <w:bCs/>
                <w:lang w:bidi="fa-IR"/>
              </w:rPr>
              <w:t>9</w:t>
            </w:r>
            <w:r w:rsidR="00DD20A5">
              <w:rPr>
                <w:rFonts w:cs="B Nazanin"/>
                <w:b/>
                <w:bCs/>
                <w:vertAlign w:val="superscript"/>
                <w:lang w:bidi="fa-IR"/>
              </w:rPr>
              <w:t>th</w:t>
            </w:r>
            <w:r w:rsidR="0094518C">
              <w:rPr>
                <w:rFonts w:cs="B Nazanin"/>
                <w:b/>
                <w:bCs/>
                <w:lang w:bidi="fa-IR"/>
              </w:rPr>
              <w:t xml:space="preserve"> </w:t>
            </w:r>
            <w:r w:rsidR="0094518C" w:rsidRPr="0032154A">
              <w:rPr>
                <w:rFonts w:cs="B Nazanin"/>
                <w:b/>
                <w:bCs/>
                <w:lang w:bidi="fa-IR"/>
              </w:rPr>
              <w:t xml:space="preserve">National Conference on </w:t>
            </w:r>
            <w:r w:rsidR="0094518C">
              <w:rPr>
                <w:rFonts w:cs="B Nazanin"/>
                <w:b/>
                <w:bCs/>
                <w:lang w:bidi="fa-IR"/>
              </w:rPr>
              <w:t>Advance</w:t>
            </w:r>
            <w:r w:rsidR="00AB6515">
              <w:rPr>
                <w:rFonts w:cs="B Nazanin"/>
                <w:b/>
                <w:bCs/>
                <w:lang w:bidi="fa-IR"/>
              </w:rPr>
              <w:t>d</w:t>
            </w:r>
            <w:r w:rsidR="0094518C">
              <w:rPr>
                <w:rFonts w:cs="B Nazanin"/>
                <w:b/>
                <w:bCs/>
                <w:lang w:bidi="fa-IR"/>
              </w:rPr>
              <w:t xml:space="preserve"> Topics in Computer and </w:t>
            </w:r>
            <w:r w:rsidR="0094518C" w:rsidRPr="0032154A">
              <w:rPr>
                <w:rFonts w:cs="B Nazanin"/>
                <w:b/>
                <w:bCs/>
                <w:lang w:bidi="fa-IR"/>
              </w:rPr>
              <w:t>Information Technology</w:t>
            </w:r>
            <w:r w:rsidR="0094518C" w:rsidRPr="004C602E">
              <w:rPr>
                <w:rFonts w:cs="B Nazanin" w:hint="cs"/>
                <w:b/>
                <w:bCs/>
                <w:rtl/>
                <w:lang w:bidi="fa-IR"/>
              </w:rPr>
              <w:t xml:space="preserve"> </w:t>
            </w:r>
          </w:p>
          <w:p w14:paraId="19ACCA8C" w14:textId="1C9F1038" w:rsidR="0094518C" w:rsidRDefault="00353F55" w:rsidP="009E584F">
            <w:pPr>
              <w:pStyle w:val="Header"/>
              <w:spacing w:line="240" w:lineRule="auto"/>
              <w:ind w:firstLine="0"/>
              <w:jc w:val="center"/>
              <w:rPr>
                <w:rFonts w:cs="B Nazanin"/>
                <w:szCs w:val="20"/>
                <w:rtl/>
                <w:lang w:bidi="fa-IR"/>
              </w:rPr>
            </w:pPr>
            <w:r>
              <w:rPr>
                <w:rFonts w:cs="B Nazanin" w:hint="cs"/>
                <w:b/>
                <w:bCs/>
                <w:rtl/>
                <w:lang w:bidi="fa-IR"/>
              </w:rPr>
              <w:t>2</w:t>
            </w:r>
            <w:r w:rsidR="008023B0">
              <w:rPr>
                <w:rFonts w:cs="B Nazanin" w:hint="cs"/>
                <w:b/>
                <w:bCs/>
                <w:rtl/>
                <w:lang w:bidi="fa-IR"/>
              </w:rPr>
              <w:t>0</w:t>
            </w:r>
            <w:r w:rsidR="00A2344A">
              <w:rPr>
                <w:rFonts w:cs="B Nazanin" w:hint="cs"/>
                <w:b/>
                <w:bCs/>
                <w:rtl/>
                <w:lang w:bidi="fa-IR"/>
              </w:rPr>
              <w:t xml:space="preserve"> </w:t>
            </w:r>
            <w:r w:rsidR="00585179">
              <w:rPr>
                <w:rFonts w:cs="B Nazanin" w:hint="cs"/>
                <w:b/>
                <w:bCs/>
                <w:rtl/>
                <w:lang w:bidi="fa-IR"/>
              </w:rPr>
              <w:t>آذر</w:t>
            </w:r>
            <w:r w:rsidR="00A2344A">
              <w:rPr>
                <w:rFonts w:cs="B Nazanin" w:hint="cs"/>
                <w:b/>
                <w:bCs/>
                <w:rtl/>
                <w:lang w:bidi="fa-IR"/>
              </w:rPr>
              <w:t xml:space="preserve"> ما</w:t>
            </w:r>
            <w:r w:rsidR="00DD20A5">
              <w:rPr>
                <w:rFonts w:cs="B Nazanin" w:hint="cs"/>
                <w:b/>
                <w:bCs/>
                <w:rtl/>
                <w:lang w:bidi="fa-IR"/>
              </w:rPr>
              <w:t>ه 14</w:t>
            </w:r>
            <w:r w:rsidR="00585179">
              <w:rPr>
                <w:rFonts w:cs="B Nazanin" w:hint="cs"/>
                <w:b/>
                <w:bCs/>
                <w:rtl/>
                <w:lang w:bidi="fa-IR"/>
              </w:rPr>
              <w:t>0</w:t>
            </w:r>
            <w:r w:rsidR="008023B0">
              <w:rPr>
                <w:rFonts w:cs="B Nazanin" w:hint="cs"/>
                <w:b/>
                <w:bCs/>
                <w:rtl/>
                <w:lang w:bidi="fa-IR"/>
              </w:rPr>
              <w:t>4</w:t>
            </w:r>
          </w:p>
        </w:tc>
        <w:tc>
          <w:tcPr>
            <w:tcW w:w="1418" w:type="dxa"/>
          </w:tcPr>
          <w:p w14:paraId="14E314FC" w14:textId="77777777" w:rsidR="0094518C" w:rsidRDefault="0094518C" w:rsidP="009E584F">
            <w:pPr>
              <w:pStyle w:val="Header"/>
              <w:spacing w:line="240" w:lineRule="auto"/>
              <w:ind w:firstLine="0"/>
              <w:jc w:val="right"/>
              <w:rPr>
                <w:rFonts w:cs="B Nazanin"/>
                <w:szCs w:val="20"/>
                <w:rtl/>
                <w:lang w:bidi="fa-IR"/>
              </w:rPr>
            </w:pPr>
            <w:r w:rsidRPr="001415BE">
              <w:rPr>
                <w:rFonts w:cs="B Nazanin"/>
                <w:noProof/>
                <w:szCs w:val="20"/>
                <w:rtl/>
              </w:rPr>
              <w:drawing>
                <wp:inline distT="0" distB="0" distL="0" distR="0" wp14:anchorId="1AB40AF9" wp14:editId="0815A124">
                  <wp:extent cx="857250" cy="857250"/>
                  <wp:effectExtent l="0" t="0" r="0" b="0"/>
                  <wp:docPr id="3" name="Picture 3" descr="E:\Company\سازمان نظام صنفی رایانه\000_کنفرانس سازمان نظام صنفی\آرم کنفرانس\425702370_272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mpany\سازمان نظام صنفی رایانه\000_کنفرانس سازمان نظام صنفی\آرم کنفرانس\425702370_2727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r>
      <w:tr w:rsidR="009C4F8A" w14:paraId="6389BDDF" w14:textId="77777777" w:rsidTr="009C4F8A">
        <w:trPr>
          <w:trHeight w:val="1076"/>
          <w:jc w:val="center"/>
        </w:trPr>
        <w:tc>
          <w:tcPr>
            <w:tcW w:w="1552" w:type="dxa"/>
          </w:tcPr>
          <w:p w14:paraId="7263839E" w14:textId="77777777" w:rsidR="009C4F8A" w:rsidRPr="00E56DC1" w:rsidRDefault="009C4F8A" w:rsidP="009E584F">
            <w:pPr>
              <w:pStyle w:val="Header"/>
              <w:spacing w:line="240" w:lineRule="auto"/>
              <w:ind w:firstLine="0"/>
              <w:jc w:val="left"/>
              <w:rPr>
                <w:rFonts w:cs="B Nazanin"/>
                <w:noProof/>
                <w:szCs w:val="20"/>
                <w:rtl/>
                <w:lang w:bidi="fa-IR"/>
              </w:rPr>
            </w:pPr>
          </w:p>
        </w:tc>
        <w:tc>
          <w:tcPr>
            <w:tcW w:w="7942" w:type="dxa"/>
          </w:tcPr>
          <w:p w14:paraId="6EBD29D9" w14:textId="77777777" w:rsidR="002A5751" w:rsidRDefault="002A5751" w:rsidP="002A5751">
            <w:pPr>
              <w:rPr>
                <w:rFonts w:cs="B Nazanin"/>
                <w:sz w:val="24"/>
                <w:szCs w:val="24"/>
                <w:rtl/>
                <w:lang w:bidi="fa-IR"/>
              </w:rPr>
            </w:pPr>
          </w:p>
          <w:p w14:paraId="69FB67EF" w14:textId="77777777" w:rsidR="009C4F8A" w:rsidRPr="002A5751" w:rsidRDefault="002A5751" w:rsidP="002A5751">
            <w:pPr>
              <w:jc w:val="center"/>
              <w:rPr>
                <w:rFonts w:cs="B Nazanin"/>
                <w:sz w:val="24"/>
                <w:szCs w:val="24"/>
                <w:rtl/>
                <w:lang w:bidi="fa-IR"/>
              </w:rPr>
            </w:pPr>
            <w:r w:rsidRPr="002A5751">
              <w:rPr>
                <w:rFonts w:cs="B Nazanin"/>
                <w:noProof/>
                <w:sz w:val="24"/>
                <w:szCs w:val="24"/>
                <w:rtl/>
              </w:rPr>
              <w:drawing>
                <wp:inline distT="0" distB="0" distL="0" distR="0" wp14:anchorId="40D39BC6" wp14:editId="110BCF87">
                  <wp:extent cx="2276475" cy="809505"/>
                  <wp:effectExtent l="0" t="0" r="0" b="0"/>
                  <wp:docPr id="1" name="Picture 1" descr="C:\Users\Safa\Desktop\123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Desktop\1234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7862" cy="820666"/>
                          </a:xfrm>
                          <a:prstGeom prst="rect">
                            <a:avLst/>
                          </a:prstGeom>
                          <a:noFill/>
                          <a:ln>
                            <a:noFill/>
                          </a:ln>
                        </pic:spPr>
                      </pic:pic>
                    </a:graphicData>
                  </a:graphic>
                </wp:inline>
              </w:drawing>
            </w:r>
          </w:p>
        </w:tc>
        <w:tc>
          <w:tcPr>
            <w:tcW w:w="1418" w:type="dxa"/>
          </w:tcPr>
          <w:p w14:paraId="6CCF30A3" w14:textId="77777777" w:rsidR="009C4F8A" w:rsidRPr="001415BE" w:rsidRDefault="009C4F8A" w:rsidP="009E584F">
            <w:pPr>
              <w:pStyle w:val="Header"/>
              <w:spacing w:line="240" w:lineRule="auto"/>
              <w:ind w:firstLine="0"/>
              <w:jc w:val="right"/>
              <w:rPr>
                <w:rFonts w:cs="B Nazanin"/>
                <w:noProof/>
                <w:szCs w:val="20"/>
                <w:rtl/>
                <w:lang w:bidi="fa-IR"/>
              </w:rPr>
            </w:pPr>
          </w:p>
        </w:tc>
      </w:tr>
    </w:tbl>
    <w:p w14:paraId="3645FA24" w14:textId="77777777" w:rsidR="00AA2015" w:rsidRDefault="00AA2015" w:rsidP="006940D6">
      <w:pPr>
        <w:pStyle w:val="Title"/>
        <w:bidi w:val="0"/>
        <w:spacing w:before="0" w:after="0"/>
        <w:ind w:left="0" w:right="0"/>
        <w:rPr>
          <w:rFonts w:cs="B Nazanin"/>
          <w:i w:val="0"/>
          <w:sz w:val="32"/>
          <w:szCs w:val="32"/>
          <w:lang w:bidi="fa-IR"/>
        </w:rPr>
      </w:pPr>
    </w:p>
    <w:p w14:paraId="359A00A9" w14:textId="77777777" w:rsidR="00020E37" w:rsidRPr="00C66C1F" w:rsidRDefault="00020E37" w:rsidP="0094518C">
      <w:pPr>
        <w:pStyle w:val="Title"/>
        <w:bidi w:val="0"/>
        <w:spacing w:before="0" w:after="0"/>
        <w:ind w:left="0" w:right="0"/>
        <w:rPr>
          <w:rFonts w:cs="B Nazanin"/>
          <w:i w:val="0"/>
          <w:sz w:val="32"/>
          <w:szCs w:val="32"/>
          <w:lang w:bidi="fa-IR"/>
        </w:rPr>
      </w:pPr>
      <w:r w:rsidRPr="00C66C1F">
        <w:rPr>
          <w:rFonts w:cs="B Nazanin"/>
          <w:i w:val="0"/>
          <w:sz w:val="32"/>
          <w:szCs w:val="32"/>
          <w:lang w:bidi="fa-IR"/>
        </w:rPr>
        <w:t xml:space="preserve">Instructions and Formatting Rules for Authors </w:t>
      </w:r>
    </w:p>
    <w:p w14:paraId="7018151B" w14:textId="77777777" w:rsidR="00020E37" w:rsidRPr="00C66C1F" w:rsidRDefault="00020E37" w:rsidP="00A843B8">
      <w:pPr>
        <w:pStyle w:val="Authors"/>
        <w:bidi w:val="0"/>
        <w:spacing w:line="240" w:lineRule="auto"/>
        <w:rPr>
          <w:rFonts w:cs="B Nazanin"/>
        </w:rPr>
      </w:pPr>
    </w:p>
    <w:p w14:paraId="66EE921C" w14:textId="77777777" w:rsidR="00020E37" w:rsidRPr="00C66C1F" w:rsidRDefault="00020E37" w:rsidP="00A843B8">
      <w:pPr>
        <w:pStyle w:val="Authors"/>
        <w:bidi w:val="0"/>
        <w:spacing w:line="240" w:lineRule="auto"/>
        <w:rPr>
          <w:rFonts w:cs="B Nazanin"/>
        </w:rPr>
      </w:pPr>
      <w:r w:rsidRPr="00C66C1F">
        <w:rPr>
          <w:rFonts w:cs="B Nazanin"/>
        </w:rPr>
        <w:t xml:space="preserve">First Author’s Name </w:t>
      </w:r>
      <w:r w:rsidRPr="00C66C1F">
        <w:rPr>
          <w:rFonts w:cs="B Nazanin"/>
          <w:vertAlign w:val="superscript"/>
        </w:rPr>
        <w:t>(1)</w:t>
      </w:r>
      <w:r w:rsidRPr="00C66C1F">
        <w:rPr>
          <w:rFonts w:cs="B Nazanin"/>
        </w:rPr>
        <w:t xml:space="preserve"> – Second Author’s Name </w:t>
      </w:r>
      <w:r w:rsidRPr="00C66C1F">
        <w:rPr>
          <w:rFonts w:cs="B Nazanin"/>
          <w:vertAlign w:val="superscript"/>
        </w:rPr>
        <w:t>(2)</w:t>
      </w:r>
    </w:p>
    <w:p w14:paraId="69682C30" w14:textId="77777777" w:rsidR="00020E37" w:rsidRPr="00C66C1F" w:rsidRDefault="00020E37" w:rsidP="00A843B8">
      <w:pPr>
        <w:pStyle w:val="Authors"/>
        <w:bidi w:val="0"/>
        <w:spacing w:line="240" w:lineRule="auto"/>
        <w:rPr>
          <w:rFonts w:cs="B Nazanin"/>
          <w:sz w:val="20"/>
          <w:szCs w:val="20"/>
        </w:rPr>
      </w:pPr>
      <w:r w:rsidRPr="00C66C1F">
        <w:rPr>
          <w:rFonts w:cs="B Nazanin"/>
          <w:sz w:val="20"/>
          <w:szCs w:val="20"/>
        </w:rPr>
        <w:t xml:space="preserve">(1) Department of Electrical Engineering, Islamic </w:t>
      </w:r>
      <w:smartTag w:uri="urn:schemas-microsoft-com:office:smarttags" w:element="PlaceName">
        <w:r w:rsidRPr="00C66C1F">
          <w:rPr>
            <w:rFonts w:cs="B Nazanin"/>
            <w:sz w:val="20"/>
            <w:szCs w:val="20"/>
          </w:rPr>
          <w:t>Azad</w:t>
        </w:r>
      </w:smartTag>
      <w:r w:rsidRPr="00C66C1F">
        <w:rPr>
          <w:rFonts w:cs="B Nazanin"/>
          <w:sz w:val="20"/>
          <w:szCs w:val="20"/>
        </w:rPr>
        <w:t xml:space="preserve"> </w:t>
      </w:r>
      <w:smartTag w:uri="urn:schemas-microsoft-com:office:smarttags" w:element="PlaceType">
        <w:r w:rsidRPr="00C66C1F">
          <w:rPr>
            <w:rFonts w:cs="B Nazanin"/>
            <w:sz w:val="20"/>
            <w:szCs w:val="20"/>
          </w:rPr>
          <w:t>University</w:t>
        </w:r>
      </w:smartTag>
      <w:r w:rsidRPr="00C66C1F">
        <w:rPr>
          <w:rFonts w:cs="B Nazanin"/>
          <w:sz w:val="20"/>
          <w:szCs w:val="20"/>
        </w:rPr>
        <w:t xml:space="preserve">, Najaf Abad Branch, </w:t>
      </w:r>
      <w:smartTag w:uri="urn:schemas-microsoft-com:office:smarttags" w:element="place">
        <w:smartTag w:uri="urn:schemas-microsoft-com:office:smarttags" w:element="City">
          <w:r w:rsidRPr="00C66C1F">
            <w:rPr>
              <w:rFonts w:cs="B Nazanin"/>
              <w:sz w:val="20"/>
              <w:szCs w:val="20"/>
            </w:rPr>
            <w:t>Najaf Abad</w:t>
          </w:r>
        </w:smartTag>
        <w:r w:rsidRPr="00C66C1F">
          <w:rPr>
            <w:rFonts w:cs="B Nazanin"/>
            <w:sz w:val="20"/>
            <w:szCs w:val="20"/>
          </w:rPr>
          <w:t xml:space="preserve">, </w:t>
        </w:r>
        <w:smartTag w:uri="urn:schemas-microsoft-com:office:smarttags" w:element="country-region">
          <w:r w:rsidRPr="00C66C1F">
            <w:rPr>
              <w:rFonts w:cs="B Nazanin"/>
              <w:sz w:val="20"/>
              <w:szCs w:val="20"/>
            </w:rPr>
            <w:t>Iran</w:t>
          </w:r>
        </w:smartTag>
      </w:smartTag>
      <w:r w:rsidRPr="00C66C1F">
        <w:rPr>
          <w:rFonts w:cs="B Nazanin"/>
          <w:sz w:val="20"/>
          <w:szCs w:val="20"/>
        </w:rPr>
        <w:t xml:space="preserve"> </w:t>
      </w:r>
    </w:p>
    <w:p w14:paraId="5C741C7B" w14:textId="77777777" w:rsidR="00020E37" w:rsidRPr="00C66C1F" w:rsidRDefault="00020E37" w:rsidP="00A843B8">
      <w:pPr>
        <w:pStyle w:val="Authors"/>
        <w:bidi w:val="0"/>
        <w:spacing w:line="240" w:lineRule="auto"/>
        <w:rPr>
          <w:rFonts w:cs="B Nazanin"/>
          <w:sz w:val="20"/>
          <w:szCs w:val="20"/>
        </w:rPr>
      </w:pPr>
      <w:r w:rsidRPr="00C66C1F">
        <w:rPr>
          <w:rFonts w:cs="B Nazanin"/>
          <w:sz w:val="20"/>
          <w:szCs w:val="20"/>
        </w:rPr>
        <w:t>jepe@iaun.ac.ir</w:t>
      </w:r>
    </w:p>
    <w:p w14:paraId="6D757BDD" w14:textId="77777777" w:rsidR="00020E37" w:rsidRPr="00C66C1F" w:rsidRDefault="00020E37" w:rsidP="00A843B8">
      <w:pPr>
        <w:pStyle w:val="Authors"/>
        <w:bidi w:val="0"/>
        <w:spacing w:line="240" w:lineRule="auto"/>
        <w:rPr>
          <w:rFonts w:cs="B Nazanin"/>
          <w:sz w:val="20"/>
          <w:szCs w:val="20"/>
        </w:rPr>
      </w:pPr>
      <w:r w:rsidRPr="00C66C1F">
        <w:rPr>
          <w:rFonts w:cs="B Nazanin"/>
          <w:sz w:val="20"/>
          <w:szCs w:val="20"/>
        </w:rPr>
        <w:t xml:space="preserve">(2) Department of Computer Engineering, Islamic </w:t>
      </w:r>
      <w:smartTag w:uri="urn:schemas-microsoft-com:office:smarttags" w:element="PlaceName">
        <w:r w:rsidRPr="00C66C1F">
          <w:rPr>
            <w:rFonts w:cs="B Nazanin"/>
            <w:sz w:val="20"/>
            <w:szCs w:val="20"/>
          </w:rPr>
          <w:t>Azad</w:t>
        </w:r>
      </w:smartTag>
      <w:r w:rsidRPr="00C66C1F">
        <w:rPr>
          <w:rFonts w:cs="B Nazanin"/>
          <w:sz w:val="20"/>
          <w:szCs w:val="20"/>
        </w:rPr>
        <w:t xml:space="preserve"> </w:t>
      </w:r>
      <w:smartTag w:uri="urn:schemas-microsoft-com:office:smarttags" w:element="PlaceType">
        <w:r w:rsidRPr="00C66C1F">
          <w:rPr>
            <w:rFonts w:cs="B Nazanin"/>
            <w:sz w:val="20"/>
            <w:szCs w:val="20"/>
          </w:rPr>
          <w:t>University</w:t>
        </w:r>
      </w:smartTag>
      <w:r w:rsidRPr="00C66C1F">
        <w:rPr>
          <w:rFonts w:cs="B Nazanin"/>
          <w:sz w:val="20"/>
          <w:szCs w:val="20"/>
        </w:rPr>
        <w:t xml:space="preserve">, Najaf Abad Branch, </w:t>
      </w:r>
      <w:smartTag w:uri="urn:schemas-microsoft-com:office:smarttags" w:element="place">
        <w:smartTag w:uri="urn:schemas-microsoft-com:office:smarttags" w:element="City">
          <w:r w:rsidRPr="00C66C1F">
            <w:rPr>
              <w:rFonts w:cs="B Nazanin"/>
              <w:sz w:val="20"/>
              <w:szCs w:val="20"/>
            </w:rPr>
            <w:t>Najaf Abad</w:t>
          </w:r>
        </w:smartTag>
        <w:r w:rsidRPr="00C66C1F">
          <w:rPr>
            <w:rFonts w:cs="B Nazanin"/>
            <w:sz w:val="20"/>
            <w:szCs w:val="20"/>
          </w:rPr>
          <w:t xml:space="preserve">, </w:t>
        </w:r>
        <w:smartTag w:uri="urn:schemas-microsoft-com:office:smarttags" w:element="country-region">
          <w:r w:rsidRPr="00C66C1F">
            <w:rPr>
              <w:rFonts w:cs="B Nazanin"/>
              <w:sz w:val="20"/>
              <w:szCs w:val="20"/>
            </w:rPr>
            <w:t>Iran</w:t>
          </w:r>
        </w:smartTag>
      </w:smartTag>
      <w:r w:rsidRPr="00C66C1F">
        <w:rPr>
          <w:rFonts w:cs="B Nazanin"/>
          <w:sz w:val="20"/>
          <w:szCs w:val="20"/>
        </w:rPr>
        <w:t xml:space="preserve"> </w:t>
      </w:r>
    </w:p>
    <w:p w14:paraId="4F1DBDAD" w14:textId="77777777" w:rsidR="00020E37" w:rsidRPr="00020E37" w:rsidRDefault="00020E37" w:rsidP="00A843B8">
      <w:pPr>
        <w:pStyle w:val="Title"/>
        <w:bidi w:val="0"/>
        <w:spacing w:before="0" w:after="0"/>
        <w:ind w:left="0" w:right="0"/>
        <w:rPr>
          <w:rFonts w:cs="B Nazanin"/>
          <w:b w:val="0"/>
          <w:bCs w:val="0"/>
          <w:i w:val="0"/>
          <w:iCs/>
          <w:rtl/>
          <w:lang w:bidi="fa-IR"/>
        </w:rPr>
      </w:pPr>
      <w:r w:rsidRPr="00020E37">
        <w:rPr>
          <w:rFonts w:cs="B Nazanin"/>
          <w:b w:val="0"/>
          <w:bCs w:val="0"/>
          <w:i w:val="0"/>
          <w:iCs/>
          <w:sz w:val="20"/>
          <w:szCs w:val="20"/>
        </w:rPr>
        <w:t>www.iaun.ac.ir</w:t>
      </w:r>
    </w:p>
    <w:p w14:paraId="4302815F" w14:textId="77777777" w:rsidR="00284439" w:rsidRPr="00C66C1F" w:rsidRDefault="00284439" w:rsidP="00A843B8">
      <w:pPr>
        <w:pStyle w:val="Authors"/>
        <w:bidi w:val="0"/>
        <w:spacing w:line="240" w:lineRule="auto"/>
        <w:ind w:left="360"/>
        <w:rPr>
          <w:rFonts w:cs="B Nazanin"/>
          <w:szCs w:val="22"/>
        </w:rPr>
      </w:pPr>
    </w:p>
    <w:p w14:paraId="5229E616" w14:textId="77777777" w:rsidR="008B5DB8" w:rsidRPr="00C66C1F" w:rsidRDefault="008B5DB8" w:rsidP="00A843B8">
      <w:pPr>
        <w:bidi w:val="0"/>
        <w:spacing w:line="240" w:lineRule="auto"/>
        <w:ind w:firstLine="0"/>
        <w:rPr>
          <w:rFonts w:cs="B Nazanin"/>
          <w:sz w:val="22"/>
          <w:rtl/>
          <w:lang w:bidi="fa-IR"/>
        </w:rPr>
      </w:pPr>
    </w:p>
    <w:p w14:paraId="2C6CCC42" w14:textId="77777777" w:rsidR="008B5DB8" w:rsidRPr="00C66C1F" w:rsidRDefault="008B5DB8" w:rsidP="00A843B8">
      <w:pPr>
        <w:bidi w:val="0"/>
        <w:spacing w:line="240" w:lineRule="auto"/>
        <w:ind w:firstLine="0"/>
        <w:jc w:val="center"/>
        <w:rPr>
          <w:rFonts w:cs="B Nazanin"/>
          <w:b/>
          <w:bCs/>
          <w:sz w:val="22"/>
          <w:rtl/>
          <w:lang w:bidi="fa-IR"/>
        </w:rPr>
        <w:sectPr w:rsidR="008B5DB8" w:rsidRPr="00C66C1F" w:rsidSect="00EC6731">
          <w:footerReference w:type="even" r:id="rId10"/>
          <w:footerReference w:type="default" r:id="rId11"/>
          <w:type w:val="continuous"/>
          <w:pgSz w:w="11907" w:h="16840" w:code="9"/>
          <w:pgMar w:top="719" w:right="1134" w:bottom="1418" w:left="1134" w:header="567" w:footer="567" w:gutter="0"/>
          <w:cols w:space="720"/>
          <w:docGrid w:linePitch="360"/>
        </w:sectPr>
      </w:pPr>
    </w:p>
    <w:p w14:paraId="64E4D9E3" w14:textId="77777777" w:rsidR="00020E37" w:rsidRDefault="00020E37" w:rsidP="000820C1">
      <w:pPr>
        <w:pStyle w:val="Subtitle"/>
        <w:bidi w:val="0"/>
        <w:spacing w:before="0" w:after="0"/>
        <w:jc w:val="both"/>
        <w:rPr>
          <w:rFonts w:cs="B Nazanin"/>
          <w:b w:val="0"/>
          <w:bCs w:val="0"/>
          <w:sz w:val="18"/>
          <w:szCs w:val="18"/>
        </w:rPr>
      </w:pPr>
      <w:bookmarkStart w:id="0" w:name="_Ref90008432"/>
      <w:r w:rsidRPr="00020E37">
        <w:rPr>
          <w:rFonts w:cs="B Nazanin"/>
          <w:sz w:val="18"/>
          <w:szCs w:val="18"/>
        </w:rPr>
        <w:t>Abstract:</w:t>
      </w:r>
      <w:r>
        <w:rPr>
          <w:rFonts w:cs="B Nazanin"/>
          <w:b w:val="0"/>
          <w:bCs w:val="0"/>
          <w:sz w:val="18"/>
          <w:szCs w:val="18"/>
        </w:rPr>
        <w:t xml:space="preserve"> </w:t>
      </w:r>
      <w:r w:rsidRPr="00020E37">
        <w:rPr>
          <w:rFonts w:cs="B Nazanin"/>
          <w:b w:val="0"/>
          <w:bCs w:val="0"/>
          <w:sz w:val="18"/>
          <w:szCs w:val="18"/>
        </w:rPr>
        <w:t xml:space="preserve">Basic instruction for the preparation of a paper for the </w:t>
      </w:r>
      <w:r w:rsidR="000820C1">
        <w:rPr>
          <w:rFonts w:cs="B Nazanin"/>
          <w:b w:val="0"/>
          <w:bCs w:val="0"/>
          <w:sz w:val="18"/>
          <w:szCs w:val="18"/>
        </w:rPr>
        <w:t>NEEC</w:t>
      </w:r>
      <w:r w:rsidRPr="00020E37">
        <w:rPr>
          <w:rFonts w:cs="B Nazanin"/>
          <w:b w:val="0"/>
          <w:bCs w:val="0"/>
          <w:sz w:val="18"/>
          <w:szCs w:val="18"/>
        </w:rPr>
        <w:t xml:space="preserve"> are presented. This document is itself an example of the desired layout and can be used as a template. The document contains information for all formats, type sizes, and typefaces in required styles, without need to define any. Style rules are provided to explain how to handle equations, units, figures, tables, abbreviations, and acronyms. Sections are also devoted to the preparation of acknowledgments, references, and authors' biographies. The English abstract is limited to 200 words in one or two paragraphs, and cannot contain equations, figures, tables, or references. It should concisely state what was done, how it was done, principal results, and their significance.</w:t>
      </w:r>
    </w:p>
    <w:p w14:paraId="3A87D878" w14:textId="77777777" w:rsidR="00020E37" w:rsidRDefault="00020E37" w:rsidP="00A843B8">
      <w:pPr>
        <w:bidi w:val="0"/>
        <w:spacing w:line="240" w:lineRule="auto"/>
        <w:ind w:firstLine="0"/>
      </w:pPr>
    </w:p>
    <w:p w14:paraId="088848DE" w14:textId="77777777" w:rsidR="00020E37" w:rsidRPr="00020E37" w:rsidRDefault="00020E37" w:rsidP="00A843B8">
      <w:pPr>
        <w:bidi w:val="0"/>
        <w:spacing w:line="240" w:lineRule="auto"/>
        <w:ind w:firstLine="0"/>
        <w:rPr>
          <w:sz w:val="18"/>
          <w:szCs w:val="18"/>
        </w:rPr>
      </w:pPr>
      <w:r w:rsidRPr="00020E37">
        <w:rPr>
          <w:b/>
          <w:bCs/>
          <w:sz w:val="18"/>
          <w:szCs w:val="18"/>
        </w:rPr>
        <w:t>Index Terms:</w:t>
      </w:r>
      <w:r w:rsidRPr="00020E37">
        <w:rPr>
          <w:sz w:val="18"/>
          <w:szCs w:val="18"/>
        </w:rPr>
        <w:t xml:space="preserve"> </w:t>
      </w:r>
      <w:r w:rsidRPr="00020E37">
        <w:rPr>
          <w:rFonts w:cs="B Nazanin"/>
          <w:sz w:val="18"/>
          <w:szCs w:val="18"/>
        </w:rPr>
        <w:t xml:space="preserve">Up to </w:t>
      </w:r>
      <w:r w:rsidR="004C03DC">
        <w:rPr>
          <w:rFonts w:cs="B Nazanin"/>
          <w:sz w:val="18"/>
          <w:szCs w:val="18"/>
        </w:rPr>
        <w:t>5</w:t>
      </w:r>
      <w:r w:rsidRPr="00020E37">
        <w:rPr>
          <w:rFonts w:cs="B Nazanin"/>
          <w:sz w:val="18"/>
          <w:szCs w:val="18"/>
        </w:rPr>
        <w:t xml:space="preserve"> keywords shall be provided as index terms</w:t>
      </w:r>
    </w:p>
    <w:p w14:paraId="6F6014E2" w14:textId="77777777" w:rsidR="004C03DC" w:rsidRDefault="004C03DC" w:rsidP="00A843B8">
      <w:pPr>
        <w:bidi w:val="0"/>
        <w:spacing w:line="240" w:lineRule="auto"/>
        <w:ind w:firstLine="0"/>
      </w:pPr>
    </w:p>
    <w:p w14:paraId="540E10B2" w14:textId="77777777" w:rsidR="00A843B8" w:rsidRPr="00A843B8" w:rsidRDefault="004C03DC" w:rsidP="00A843B8">
      <w:pPr>
        <w:bidi w:val="0"/>
        <w:spacing w:line="240" w:lineRule="auto"/>
        <w:ind w:firstLine="0"/>
        <w:jc w:val="center"/>
        <w:rPr>
          <w:b/>
          <w:bCs/>
          <w:smallCaps/>
          <w:szCs w:val="20"/>
          <w:lang w:bidi="fa-IR"/>
        </w:rPr>
      </w:pPr>
      <w:r w:rsidRPr="004C03DC">
        <w:rPr>
          <w:b/>
          <w:bCs/>
        </w:rPr>
        <w:t xml:space="preserve">I. </w:t>
      </w:r>
      <w:r w:rsidR="00A843B8">
        <w:rPr>
          <w:b/>
          <w:bCs/>
          <w:smallCaps/>
          <w:szCs w:val="20"/>
          <w:lang w:bidi="fa-IR"/>
        </w:rPr>
        <w:t>Introduction</w:t>
      </w:r>
    </w:p>
    <w:p w14:paraId="3AA35A66" w14:textId="77777777" w:rsidR="004C03DC" w:rsidRDefault="004C03DC" w:rsidP="00A843B8">
      <w:pPr>
        <w:pStyle w:val="text"/>
        <w:spacing w:line="240" w:lineRule="auto"/>
        <w:ind w:firstLine="0"/>
      </w:pPr>
      <w:r>
        <w:t>Your goal is to simulate the usual appearance of papers in an NEEC 2010. For items not addressed in these instructions, please refer to the last issue of your conference’s proceedings or your publications chair.</w:t>
      </w:r>
    </w:p>
    <w:p w14:paraId="27CFDDD0" w14:textId="77777777" w:rsidR="004C03DC" w:rsidRDefault="004C03DC" w:rsidP="00A843B8">
      <w:pPr>
        <w:pStyle w:val="text"/>
        <w:spacing w:line="240" w:lineRule="auto"/>
        <w:ind w:firstLine="0"/>
      </w:pPr>
      <w:bookmarkStart w:id="1" w:name="heading2"/>
      <w:bookmarkEnd w:id="1"/>
      <w:r>
        <w:t xml:space="preserve">Prepare your paper in full-size format. </w:t>
      </w:r>
    </w:p>
    <w:p w14:paraId="6C7D3779" w14:textId="77777777" w:rsidR="004C03DC" w:rsidRDefault="004C03DC" w:rsidP="00A843B8">
      <w:pPr>
        <w:pStyle w:val="text"/>
        <w:spacing w:line="240" w:lineRule="auto"/>
        <w:ind w:firstLine="0"/>
        <w:rPr>
          <w:iCs/>
        </w:rPr>
      </w:pPr>
      <w:r w:rsidRPr="004C03DC">
        <w:rPr>
          <w:iCs/>
        </w:rPr>
        <w:t>Follow the type sizes specified in Table I. Times New Roman is the preferred font.</w:t>
      </w:r>
    </w:p>
    <w:p w14:paraId="1AC5FEAB" w14:textId="77777777" w:rsidR="00A843B8" w:rsidRDefault="00A843B8" w:rsidP="00A843B8">
      <w:pPr>
        <w:pStyle w:val="text"/>
        <w:spacing w:line="240" w:lineRule="auto"/>
        <w:ind w:firstLine="0"/>
        <w:rPr>
          <w:iCs/>
        </w:rPr>
      </w:pPr>
    </w:p>
    <w:p w14:paraId="38C79434" w14:textId="77777777" w:rsidR="004C03DC" w:rsidRDefault="004C03DC" w:rsidP="00A843B8">
      <w:pPr>
        <w:bidi w:val="0"/>
        <w:spacing w:before="120" w:line="240" w:lineRule="auto"/>
        <w:ind w:firstLine="0"/>
        <w:jc w:val="center"/>
        <w:rPr>
          <w:sz w:val="16"/>
          <w:rtl/>
          <w:lang w:bidi="fa-IR"/>
        </w:rPr>
      </w:pPr>
      <w:bookmarkStart w:id="2" w:name="tableCaptions"/>
      <w:bookmarkEnd w:id="2"/>
      <w:r>
        <w:rPr>
          <w:sz w:val="16"/>
        </w:rPr>
        <w:t>TABLE I</w:t>
      </w:r>
    </w:p>
    <w:p w14:paraId="5B8D5D90" w14:textId="77777777" w:rsidR="004C03DC" w:rsidRDefault="004C03DC" w:rsidP="00A843B8">
      <w:pPr>
        <w:bidi w:val="0"/>
        <w:spacing w:after="60" w:line="240" w:lineRule="auto"/>
        <w:ind w:firstLine="0"/>
        <w:jc w:val="center"/>
        <w:rPr>
          <w:smallCaps/>
          <w:sz w:val="16"/>
          <w:rtl/>
          <w:lang w:bidi="fa-IR"/>
        </w:rPr>
      </w:pPr>
      <w:r>
        <w:rPr>
          <w:smallCaps/>
          <w:sz w:val="16"/>
        </w:rPr>
        <w:t>Type Sizes for Papers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2430"/>
        <w:gridCol w:w="1044"/>
      </w:tblGrid>
      <w:tr w:rsidR="00A843B8" w14:paraId="4478B10A" w14:textId="77777777">
        <w:trPr>
          <w:trHeight w:val="187"/>
          <w:jc w:val="center"/>
        </w:trPr>
        <w:tc>
          <w:tcPr>
            <w:tcW w:w="3469" w:type="dxa"/>
            <w:gridSpan w:val="2"/>
            <w:vAlign w:val="center"/>
          </w:tcPr>
          <w:p w14:paraId="594B52E0" w14:textId="77777777" w:rsidR="00A843B8" w:rsidRDefault="00A843B8" w:rsidP="00A843B8">
            <w:pPr>
              <w:bidi w:val="0"/>
              <w:spacing w:after="60" w:line="240" w:lineRule="auto"/>
              <w:ind w:firstLine="0"/>
              <w:jc w:val="center"/>
              <w:rPr>
                <w:smallCaps/>
                <w:sz w:val="16"/>
                <w:lang w:bidi="fa-IR"/>
              </w:rPr>
            </w:pPr>
            <w:r>
              <w:rPr>
                <w:sz w:val="16"/>
              </w:rPr>
              <w:t>Appearance</w:t>
            </w:r>
          </w:p>
        </w:tc>
        <w:tc>
          <w:tcPr>
            <w:tcW w:w="1044" w:type="dxa"/>
            <w:vMerge w:val="restart"/>
            <w:vAlign w:val="center"/>
          </w:tcPr>
          <w:p w14:paraId="39B734FD" w14:textId="77777777" w:rsidR="00A843B8" w:rsidRDefault="00A843B8" w:rsidP="00A843B8">
            <w:pPr>
              <w:bidi w:val="0"/>
              <w:spacing w:after="60" w:line="240" w:lineRule="auto"/>
              <w:ind w:firstLine="0"/>
              <w:jc w:val="center"/>
              <w:rPr>
                <w:smallCaps/>
                <w:sz w:val="16"/>
                <w:rtl/>
                <w:lang w:bidi="fa-IR"/>
              </w:rPr>
            </w:pPr>
            <w:r>
              <w:rPr>
                <w:sz w:val="16"/>
              </w:rPr>
              <w:t>Type size (pts.)</w:t>
            </w:r>
          </w:p>
        </w:tc>
      </w:tr>
      <w:tr w:rsidR="00A843B8" w14:paraId="203BD435" w14:textId="77777777">
        <w:trPr>
          <w:trHeight w:val="213"/>
          <w:jc w:val="center"/>
        </w:trPr>
        <w:tc>
          <w:tcPr>
            <w:tcW w:w="1039" w:type="dxa"/>
            <w:vAlign w:val="center"/>
          </w:tcPr>
          <w:p w14:paraId="652CB262" w14:textId="77777777" w:rsidR="00A843B8" w:rsidRDefault="00A843B8" w:rsidP="00A843B8">
            <w:pPr>
              <w:bidi w:val="0"/>
              <w:spacing w:after="60" w:line="240" w:lineRule="auto"/>
              <w:ind w:firstLine="0"/>
              <w:jc w:val="center"/>
              <w:rPr>
                <w:smallCaps/>
                <w:sz w:val="16"/>
                <w:rtl/>
                <w:lang w:bidi="fa-IR"/>
              </w:rPr>
            </w:pPr>
            <w:r>
              <w:rPr>
                <w:sz w:val="16"/>
              </w:rPr>
              <w:t>Bold</w:t>
            </w:r>
          </w:p>
        </w:tc>
        <w:tc>
          <w:tcPr>
            <w:tcW w:w="2430" w:type="dxa"/>
            <w:vAlign w:val="center"/>
          </w:tcPr>
          <w:p w14:paraId="7EC44D10" w14:textId="77777777" w:rsidR="00A843B8" w:rsidRDefault="00A843B8" w:rsidP="00A843B8">
            <w:pPr>
              <w:bidi w:val="0"/>
              <w:spacing w:after="60" w:line="240" w:lineRule="auto"/>
              <w:ind w:firstLine="0"/>
              <w:jc w:val="center"/>
              <w:rPr>
                <w:smallCaps/>
                <w:sz w:val="16"/>
                <w:rtl/>
                <w:lang w:bidi="fa-IR"/>
              </w:rPr>
            </w:pPr>
            <w:r>
              <w:rPr>
                <w:sz w:val="16"/>
              </w:rPr>
              <w:t>Regular</w:t>
            </w:r>
          </w:p>
        </w:tc>
        <w:tc>
          <w:tcPr>
            <w:tcW w:w="1044" w:type="dxa"/>
            <w:vMerge/>
            <w:vAlign w:val="center"/>
          </w:tcPr>
          <w:p w14:paraId="4BCD5B7E" w14:textId="77777777" w:rsidR="00A843B8" w:rsidRDefault="00A843B8" w:rsidP="00A843B8">
            <w:pPr>
              <w:bidi w:val="0"/>
              <w:spacing w:after="60" w:line="240" w:lineRule="auto"/>
              <w:ind w:firstLine="0"/>
              <w:jc w:val="center"/>
              <w:rPr>
                <w:smallCaps/>
                <w:sz w:val="16"/>
                <w:rtl/>
                <w:lang w:bidi="fa-IR"/>
              </w:rPr>
            </w:pPr>
          </w:p>
        </w:tc>
      </w:tr>
      <w:tr w:rsidR="00A843B8" w14:paraId="2A35931B" w14:textId="77777777">
        <w:trPr>
          <w:trHeight w:val="463"/>
          <w:jc w:val="center"/>
        </w:trPr>
        <w:tc>
          <w:tcPr>
            <w:tcW w:w="1039" w:type="dxa"/>
            <w:vAlign w:val="center"/>
          </w:tcPr>
          <w:p w14:paraId="3248AA28" w14:textId="77777777" w:rsidR="00A843B8" w:rsidRDefault="00A843B8" w:rsidP="00A843B8">
            <w:pPr>
              <w:bidi w:val="0"/>
              <w:spacing w:after="60" w:line="240" w:lineRule="auto"/>
              <w:ind w:firstLine="0"/>
              <w:jc w:val="center"/>
              <w:rPr>
                <w:smallCaps/>
                <w:sz w:val="16"/>
                <w:rtl/>
                <w:lang w:bidi="fa-IR"/>
              </w:rPr>
            </w:pPr>
          </w:p>
        </w:tc>
        <w:tc>
          <w:tcPr>
            <w:tcW w:w="2430" w:type="dxa"/>
            <w:vAlign w:val="center"/>
          </w:tcPr>
          <w:p w14:paraId="28B47D26" w14:textId="77777777" w:rsidR="00A843B8" w:rsidRDefault="00A843B8" w:rsidP="00A843B8">
            <w:pPr>
              <w:bidi w:val="0"/>
              <w:spacing w:line="240" w:lineRule="auto"/>
              <w:ind w:firstLine="0"/>
              <w:jc w:val="center"/>
              <w:rPr>
                <w:sz w:val="16"/>
              </w:rPr>
            </w:pPr>
            <w:r>
              <w:rPr>
                <w:sz w:val="16"/>
              </w:rPr>
              <w:t xml:space="preserve">Table </w:t>
            </w:r>
            <w:proofErr w:type="spellStart"/>
            <w:r>
              <w:rPr>
                <w:sz w:val="16"/>
              </w:rPr>
              <w:t>captions,</w:t>
            </w:r>
            <w:r>
              <w:rPr>
                <w:sz w:val="16"/>
                <w:vertAlign w:val="superscript"/>
              </w:rPr>
              <w:t>a</w:t>
            </w:r>
            <w:proofErr w:type="spellEnd"/>
            <w:r>
              <w:rPr>
                <w:sz w:val="16"/>
              </w:rPr>
              <w:t xml:space="preserve"> table superscripts</w:t>
            </w:r>
          </w:p>
        </w:tc>
        <w:tc>
          <w:tcPr>
            <w:tcW w:w="1044" w:type="dxa"/>
            <w:vAlign w:val="center"/>
          </w:tcPr>
          <w:p w14:paraId="2F31F29F" w14:textId="77777777" w:rsidR="00A843B8" w:rsidRDefault="00A843B8" w:rsidP="00A843B8">
            <w:pPr>
              <w:bidi w:val="0"/>
              <w:spacing w:after="60" w:line="240" w:lineRule="auto"/>
              <w:ind w:firstLine="0"/>
              <w:jc w:val="center"/>
              <w:rPr>
                <w:smallCaps/>
                <w:sz w:val="16"/>
                <w:rtl/>
                <w:lang w:bidi="fa-IR"/>
              </w:rPr>
            </w:pPr>
            <w:r>
              <w:rPr>
                <w:smallCaps/>
                <w:sz w:val="16"/>
                <w:lang w:bidi="fa-IR"/>
              </w:rPr>
              <w:t>6</w:t>
            </w:r>
          </w:p>
        </w:tc>
      </w:tr>
      <w:tr w:rsidR="00A843B8" w14:paraId="48A18F49" w14:textId="77777777">
        <w:trPr>
          <w:trHeight w:val="463"/>
          <w:jc w:val="center"/>
        </w:trPr>
        <w:tc>
          <w:tcPr>
            <w:tcW w:w="1039" w:type="dxa"/>
            <w:vAlign w:val="center"/>
          </w:tcPr>
          <w:p w14:paraId="64594860" w14:textId="77777777" w:rsidR="00A843B8" w:rsidRDefault="00A843B8" w:rsidP="00A843B8">
            <w:pPr>
              <w:bidi w:val="0"/>
              <w:spacing w:after="60" w:line="240" w:lineRule="auto"/>
              <w:ind w:firstLine="0"/>
              <w:jc w:val="center"/>
              <w:rPr>
                <w:smallCaps/>
                <w:sz w:val="16"/>
                <w:rtl/>
                <w:lang w:bidi="fa-IR"/>
              </w:rPr>
            </w:pPr>
          </w:p>
        </w:tc>
        <w:tc>
          <w:tcPr>
            <w:tcW w:w="2430" w:type="dxa"/>
            <w:vAlign w:val="center"/>
          </w:tcPr>
          <w:p w14:paraId="503A7559" w14:textId="77777777" w:rsidR="00A843B8" w:rsidRDefault="00A843B8" w:rsidP="00A843B8">
            <w:pPr>
              <w:bidi w:val="0"/>
              <w:spacing w:line="240" w:lineRule="auto"/>
              <w:ind w:firstLine="0"/>
              <w:jc w:val="center"/>
              <w:rPr>
                <w:sz w:val="16"/>
              </w:rPr>
            </w:pPr>
            <w:r>
              <w:rPr>
                <w:sz w:val="16"/>
              </w:rPr>
              <w:t>Section titles,</w:t>
            </w:r>
            <w:r>
              <w:rPr>
                <w:sz w:val="16"/>
                <w:vertAlign w:val="superscript"/>
              </w:rPr>
              <w:t xml:space="preserve"> a</w:t>
            </w:r>
            <w:r>
              <w:rPr>
                <w:sz w:val="16"/>
              </w:rPr>
              <w:t xml:space="preserve"> references, tables, table </w:t>
            </w:r>
            <w:proofErr w:type="spellStart"/>
            <w:r>
              <w:rPr>
                <w:sz w:val="16"/>
              </w:rPr>
              <w:t>names,</w:t>
            </w:r>
            <w:r>
              <w:rPr>
                <w:sz w:val="16"/>
                <w:vertAlign w:val="superscript"/>
              </w:rPr>
              <w:t>a</w:t>
            </w:r>
            <w:proofErr w:type="spellEnd"/>
            <w:r>
              <w:rPr>
                <w:sz w:val="16"/>
              </w:rPr>
              <w:t xml:space="preserve"> first letters in table </w:t>
            </w:r>
            <w:proofErr w:type="spellStart"/>
            <w:r>
              <w:rPr>
                <w:sz w:val="16"/>
              </w:rPr>
              <w:t>captions,</w:t>
            </w:r>
            <w:r>
              <w:rPr>
                <w:sz w:val="16"/>
                <w:vertAlign w:val="superscript"/>
              </w:rPr>
              <w:t>a</w:t>
            </w:r>
            <w:proofErr w:type="spellEnd"/>
            <w:r>
              <w:rPr>
                <w:sz w:val="16"/>
              </w:rPr>
              <w:t xml:space="preserve"> figure captions, footnotes, text subscripts, and superscripts</w:t>
            </w:r>
          </w:p>
        </w:tc>
        <w:tc>
          <w:tcPr>
            <w:tcW w:w="1044" w:type="dxa"/>
            <w:vAlign w:val="center"/>
          </w:tcPr>
          <w:p w14:paraId="6DB4B571" w14:textId="77777777" w:rsidR="00A843B8" w:rsidRDefault="00A843B8" w:rsidP="00A843B8">
            <w:pPr>
              <w:bidi w:val="0"/>
              <w:spacing w:after="60" w:line="240" w:lineRule="auto"/>
              <w:ind w:firstLine="0"/>
              <w:jc w:val="center"/>
              <w:rPr>
                <w:smallCaps/>
                <w:sz w:val="16"/>
                <w:rtl/>
                <w:lang w:bidi="fa-IR"/>
              </w:rPr>
            </w:pPr>
            <w:r>
              <w:rPr>
                <w:smallCaps/>
                <w:sz w:val="16"/>
                <w:lang w:bidi="fa-IR"/>
              </w:rPr>
              <w:t>8</w:t>
            </w:r>
          </w:p>
        </w:tc>
      </w:tr>
      <w:tr w:rsidR="00A843B8" w14:paraId="59BF406D" w14:textId="77777777">
        <w:trPr>
          <w:trHeight w:val="60"/>
          <w:jc w:val="center"/>
        </w:trPr>
        <w:tc>
          <w:tcPr>
            <w:tcW w:w="1039" w:type="dxa"/>
            <w:vAlign w:val="center"/>
          </w:tcPr>
          <w:p w14:paraId="7902B843" w14:textId="77777777" w:rsidR="00A843B8" w:rsidRDefault="00A843B8" w:rsidP="00A843B8">
            <w:pPr>
              <w:bidi w:val="0"/>
              <w:spacing w:after="60" w:line="240" w:lineRule="auto"/>
              <w:ind w:firstLine="0"/>
              <w:jc w:val="center"/>
              <w:rPr>
                <w:smallCaps/>
                <w:sz w:val="16"/>
                <w:rtl/>
                <w:lang w:bidi="fa-IR"/>
              </w:rPr>
            </w:pPr>
          </w:p>
        </w:tc>
        <w:tc>
          <w:tcPr>
            <w:tcW w:w="2430" w:type="dxa"/>
            <w:vAlign w:val="center"/>
          </w:tcPr>
          <w:p w14:paraId="7863CCE3" w14:textId="77777777" w:rsidR="00A843B8" w:rsidRDefault="00A843B8" w:rsidP="00A843B8">
            <w:pPr>
              <w:bidi w:val="0"/>
              <w:spacing w:line="240" w:lineRule="auto"/>
              <w:ind w:firstLine="0"/>
              <w:jc w:val="center"/>
              <w:rPr>
                <w:sz w:val="16"/>
              </w:rPr>
            </w:pPr>
            <w:r>
              <w:rPr>
                <w:sz w:val="16"/>
              </w:rPr>
              <w:t>Abstract</w:t>
            </w:r>
          </w:p>
        </w:tc>
        <w:tc>
          <w:tcPr>
            <w:tcW w:w="1044" w:type="dxa"/>
            <w:vAlign w:val="center"/>
          </w:tcPr>
          <w:p w14:paraId="27B805B2" w14:textId="77777777" w:rsidR="00A843B8" w:rsidRDefault="00A843B8" w:rsidP="00A843B8">
            <w:pPr>
              <w:bidi w:val="0"/>
              <w:spacing w:after="60" w:line="240" w:lineRule="auto"/>
              <w:ind w:firstLine="0"/>
              <w:jc w:val="center"/>
              <w:rPr>
                <w:smallCaps/>
                <w:sz w:val="16"/>
                <w:rtl/>
                <w:lang w:bidi="fa-IR"/>
              </w:rPr>
            </w:pPr>
            <w:r>
              <w:rPr>
                <w:smallCaps/>
                <w:sz w:val="16"/>
                <w:lang w:bidi="fa-IR"/>
              </w:rPr>
              <w:t>9</w:t>
            </w:r>
          </w:p>
        </w:tc>
      </w:tr>
      <w:tr w:rsidR="00A843B8" w14:paraId="30DC885D" w14:textId="77777777">
        <w:trPr>
          <w:trHeight w:val="463"/>
          <w:jc w:val="center"/>
        </w:trPr>
        <w:tc>
          <w:tcPr>
            <w:tcW w:w="1039" w:type="dxa"/>
            <w:vAlign w:val="center"/>
          </w:tcPr>
          <w:p w14:paraId="1917695F" w14:textId="77777777" w:rsidR="00A843B8" w:rsidRDefault="00A843B8" w:rsidP="00A843B8">
            <w:pPr>
              <w:bidi w:val="0"/>
              <w:spacing w:after="60" w:line="240" w:lineRule="auto"/>
              <w:ind w:firstLine="0"/>
              <w:jc w:val="center"/>
              <w:rPr>
                <w:smallCaps/>
                <w:sz w:val="16"/>
                <w:rtl/>
                <w:lang w:bidi="fa-IR"/>
              </w:rPr>
            </w:pPr>
          </w:p>
        </w:tc>
        <w:tc>
          <w:tcPr>
            <w:tcW w:w="2430" w:type="dxa"/>
            <w:vAlign w:val="center"/>
          </w:tcPr>
          <w:p w14:paraId="323217D6" w14:textId="77777777" w:rsidR="00A843B8" w:rsidRDefault="00A843B8" w:rsidP="00A843B8">
            <w:pPr>
              <w:bidi w:val="0"/>
              <w:spacing w:line="240" w:lineRule="auto"/>
              <w:ind w:firstLine="0"/>
              <w:jc w:val="center"/>
              <w:rPr>
                <w:sz w:val="16"/>
              </w:rPr>
            </w:pPr>
            <w:r>
              <w:rPr>
                <w:sz w:val="16"/>
              </w:rPr>
              <w:t xml:space="preserve">Authors’ affiliations, main text, equations, first letters in section </w:t>
            </w:r>
            <w:proofErr w:type="spellStart"/>
            <w:r>
              <w:rPr>
                <w:sz w:val="16"/>
              </w:rPr>
              <w:t>titles</w:t>
            </w:r>
            <w:r>
              <w:rPr>
                <w:sz w:val="16"/>
                <w:vertAlign w:val="superscript"/>
              </w:rPr>
              <w:t>a</w:t>
            </w:r>
            <w:proofErr w:type="spellEnd"/>
          </w:p>
        </w:tc>
        <w:tc>
          <w:tcPr>
            <w:tcW w:w="1044" w:type="dxa"/>
            <w:vAlign w:val="center"/>
          </w:tcPr>
          <w:p w14:paraId="46C93AAB" w14:textId="77777777" w:rsidR="00A843B8" w:rsidRDefault="00A843B8" w:rsidP="00A843B8">
            <w:pPr>
              <w:bidi w:val="0"/>
              <w:spacing w:after="60" w:line="240" w:lineRule="auto"/>
              <w:ind w:firstLine="0"/>
              <w:jc w:val="center"/>
              <w:rPr>
                <w:smallCaps/>
                <w:sz w:val="16"/>
                <w:rtl/>
                <w:lang w:bidi="fa-IR"/>
              </w:rPr>
            </w:pPr>
            <w:r>
              <w:rPr>
                <w:smallCaps/>
                <w:sz w:val="16"/>
                <w:lang w:bidi="fa-IR"/>
              </w:rPr>
              <w:t>10</w:t>
            </w:r>
          </w:p>
        </w:tc>
      </w:tr>
      <w:tr w:rsidR="00A843B8" w14:paraId="0C4A2AD3" w14:textId="77777777">
        <w:trPr>
          <w:trHeight w:val="60"/>
          <w:jc w:val="center"/>
        </w:trPr>
        <w:tc>
          <w:tcPr>
            <w:tcW w:w="1039" w:type="dxa"/>
            <w:vAlign w:val="center"/>
          </w:tcPr>
          <w:p w14:paraId="17683440" w14:textId="77777777" w:rsidR="00A843B8" w:rsidRDefault="00A843B8" w:rsidP="00A843B8">
            <w:pPr>
              <w:bidi w:val="0"/>
              <w:spacing w:after="60" w:line="240" w:lineRule="auto"/>
              <w:ind w:firstLine="0"/>
              <w:jc w:val="center"/>
              <w:rPr>
                <w:smallCaps/>
                <w:sz w:val="16"/>
                <w:rtl/>
                <w:lang w:bidi="fa-IR"/>
              </w:rPr>
            </w:pPr>
          </w:p>
        </w:tc>
        <w:tc>
          <w:tcPr>
            <w:tcW w:w="2430" w:type="dxa"/>
            <w:vAlign w:val="center"/>
          </w:tcPr>
          <w:p w14:paraId="13A93446" w14:textId="77777777" w:rsidR="00A843B8" w:rsidRDefault="00A843B8" w:rsidP="00A843B8">
            <w:pPr>
              <w:bidi w:val="0"/>
              <w:spacing w:line="240" w:lineRule="auto"/>
              <w:ind w:firstLine="0"/>
              <w:jc w:val="center"/>
              <w:rPr>
                <w:sz w:val="16"/>
              </w:rPr>
            </w:pPr>
            <w:r>
              <w:rPr>
                <w:sz w:val="16"/>
              </w:rPr>
              <w:t>Authors’ names</w:t>
            </w:r>
          </w:p>
        </w:tc>
        <w:tc>
          <w:tcPr>
            <w:tcW w:w="1044" w:type="dxa"/>
            <w:vAlign w:val="center"/>
          </w:tcPr>
          <w:p w14:paraId="5D471DAC" w14:textId="77777777" w:rsidR="00A843B8" w:rsidRDefault="00A843B8" w:rsidP="00A843B8">
            <w:pPr>
              <w:bidi w:val="0"/>
              <w:spacing w:after="60" w:line="240" w:lineRule="auto"/>
              <w:ind w:firstLine="0"/>
              <w:jc w:val="center"/>
              <w:rPr>
                <w:smallCaps/>
                <w:sz w:val="16"/>
                <w:rtl/>
                <w:lang w:bidi="fa-IR"/>
              </w:rPr>
            </w:pPr>
            <w:r>
              <w:rPr>
                <w:smallCaps/>
                <w:sz w:val="16"/>
                <w:lang w:bidi="fa-IR"/>
              </w:rPr>
              <w:t>11</w:t>
            </w:r>
          </w:p>
        </w:tc>
      </w:tr>
      <w:tr w:rsidR="00A843B8" w14:paraId="1FF143D7" w14:textId="77777777">
        <w:trPr>
          <w:trHeight w:val="60"/>
          <w:jc w:val="center"/>
        </w:trPr>
        <w:tc>
          <w:tcPr>
            <w:tcW w:w="1039" w:type="dxa"/>
            <w:vAlign w:val="center"/>
          </w:tcPr>
          <w:p w14:paraId="1459A43E" w14:textId="77777777" w:rsidR="00A843B8" w:rsidRDefault="00A843B8" w:rsidP="00A843B8">
            <w:pPr>
              <w:bidi w:val="0"/>
              <w:spacing w:after="60" w:line="240" w:lineRule="auto"/>
              <w:ind w:firstLine="0"/>
              <w:jc w:val="center"/>
              <w:rPr>
                <w:smallCaps/>
                <w:sz w:val="16"/>
                <w:rtl/>
                <w:lang w:bidi="fa-IR"/>
              </w:rPr>
            </w:pPr>
            <w:r>
              <w:rPr>
                <w:sz w:val="16"/>
              </w:rPr>
              <w:t>Paper title</w:t>
            </w:r>
          </w:p>
        </w:tc>
        <w:tc>
          <w:tcPr>
            <w:tcW w:w="2430" w:type="dxa"/>
            <w:vAlign w:val="center"/>
          </w:tcPr>
          <w:p w14:paraId="4DFE8BDB" w14:textId="77777777" w:rsidR="00A843B8" w:rsidRDefault="00A843B8" w:rsidP="00A843B8">
            <w:pPr>
              <w:bidi w:val="0"/>
              <w:spacing w:line="240" w:lineRule="auto"/>
              <w:ind w:firstLine="0"/>
              <w:jc w:val="center"/>
              <w:rPr>
                <w:sz w:val="16"/>
                <w:rtl/>
                <w:lang w:bidi="fa-IR"/>
              </w:rPr>
            </w:pPr>
          </w:p>
        </w:tc>
        <w:tc>
          <w:tcPr>
            <w:tcW w:w="1044" w:type="dxa"/>
            <w:vAlign w:val="center"/>
          </w:tcPr>
          <w:p w14:paraId="39482647" w14:textId="77777777" w:rsidR="00A843B8" w:rsidRDefault="00A843B8" w:rsidP="00A843B8">
            <w:pPr>
              <w:bidi w:val="0"/>
              <w:spacing w:after="60" w:line="240" w:lineRule="auto"/>
              <w:ind w:firstLine="0"/>
              <w:jc w:val="center"/>
              <w:rPr>
                <w:smallCaps/>
                <w:sz w:val="16"/>
                <w:rtl/>
                <w:lang w:bidi="fa-IR"/>
              </w:rPr>
            </w:pPr>
            <w:r>
              <w:rPr>
                <w:smallCaps/>
                <w:sz w:val="16"/>
                <w:lang w:bidi="fa-IR"/>
              </w:rPr>
              <w:t>16</w:t>
            </w:r>
          </w:p>
        </w:tc>
      </w:tr>
    </w:tbl>
    <w:p w14:paraId="05C464FA" w14:textId="77777777" w:rsidR="00A843B8" w:rsidRDefault="00A843B8" w:rsidP="00A843B8">
      <w:pPr>
        <w:bidi w:val="0"/>
        <w:spacing w:after="60" w:line="240" w:lineRule="auto"/>
        <w:ind w:firstLine="0"/>
        <w:jc w:val="center"/>
        <w:rPr>
          <w:smallCaps/>
          <w:sz w:val="16"/>
          <w:lang w:bidi="fa-IR"/>
        </w:rPr>
      </w:pPr>
    </w:p>
    <w:p w14:paraId="5A628470" w14:textId="77777777" w:rsidR="00404AD8" w:rsidRDefault="00404AD8" w:rsidP="00404AD8">
      <w:pPr>
        <w:bidi w:val="0"/>
        <w:spacing w:after="60" w:line="240" w:lineRule="auto"/>
        <w:ind w:firstLine="0"/>
        <w:jc w:val="center"/>
        <w:rPr>
          <w:smallCaps/>
          <w:sz w:val="16"/>
          <w:lang w:bidi="fa-IR"/>
        </w:rPr>
      </w:pPr>
    </w:p>
    <w:p w14:paraId="107FB0AE" w14:textId="77777777" w:rsidR="00AA2015" w:rsidRDefault="00AA2015" w:rsidP="00A843B8">
      <w:pPr>
        <w:pStyle w:val="sectionhead1"/>
        <w:numPr>
          <w:ilvl w:val="0"/>
          <w:numId w:val="0"/>
        </w:numPr>
        <w:rPr>
          <w:b/>
          <w:bCs/>
        </w:rPr>
      </w:pPr>
    </w:p>
    <w:p w14:paraId="0DA9BD95" w14:textId="77777777" w:rsidR="00A843B8" w:rsidRPr="00D63C30" w:rsidRDefault="00A843B8" w:rsidP="00A843B8">
      <w:pPr>
        <w:pStyle w:val="sectionhead1"/>
        <w:numPr>
          <w:ilvl w:val="0"/>
          <w:numId w:val="0"/>
        </w:numPr>
        <w:rPr>
          <w:b/>
          <w:bCs/>
        </w:rPr>
      </w:pPr>
      <w:r w:rsidRPr="00D63C30">
        <w:rPr>
          <w:b/>
          <w:bCs/>
        </w:rPr>
        <w:t>II. Helpful Hints</w:t>
      </w:r>
    </w:p>
    <w:p w14:paraId="43DAC3B6" w14:textId="77777777" w:rsidR="00A843B8" w:rsidRDefault="00A843B8" w:rsidP="00A843B8">
      <w:pPr>
        <w:pStyle w:val="text"/>
        <w:ind w:firstLine="0"/>
      </w:pPr>
      <w:r>
        <w:t>Position figures and tables at the tops and bottoms of columns.  Avoid placing them in the middle of columns.  Large figures and tables may span across both columns.  Figure captions should be centered below the figures; table captions should be centered above.</w:t>
      </w:r>
    </w:p>
    <w:p w14:paraId="3A92FB01" w14:textId="77777777" w:rsidR="00122E3A" w:rsidRDefault="00A843B8" w:rsidP="00A843B8">
      <w:pPr>
        <w:pStyle w:val="text"/>
        <w:ind w:firstLine="0"/>
      </w:pPr>
      <w:r>
        <w:t>Number citations consecutively in square brackets [1].  Punctuation follows the bracket [2]. Refer simply to the reference number, as in [3].</w:t>
      </w:r>
    </w:p>
    <w:p w14:paraId="33B41FB1" w14:textId="77777777" w:rsidR="00A843B8" w:rsidRDefault="00D63C30" w:rsidP="00D63C30">
      <w:pPr>
        <w:pStyle w:val="text"/>
        <w:ind w:firstLine="0"/>
      </w:pPr>
      <w:r>
        <w:t>Number equations consecutively with equation numbers in parentheses flush with the right margin, as in (1).</w:t>
      </w:r>
    </w:p>
    <w:p w14:paraId="2030AA56" w14:textId="77777777" w:rsidR="00D63C30" w:rsidRDefault="00D63C30" w:rsidP="00D63C30">
      <w:pPr>
        <w:pStyle w:val="text"/>
        <w:spacing w:line="240" w:lineRule="auto"/>
        <w:ind w:firstLine="0"/>
      </w:pPr>
      <w:r w:rsidRPr="00C66C1F">
        <w:rPr>
          <w:rFonts w:cs="B Nazanin"/>
          <w:position w:val="-28"/>
          <w:lang w:val="is-IS" w:bidi="fa-IR"/>
        </w:rPr>
        <w:object w:dxaOrig="2100" w:dyaOrig="620" w14:anchorId="0D252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85pt;height:30.55pt" o:ole="">
            <v:imagedata r:id="rId12" o:title=""/>
          </v:shape>
          <o:OLEObject Type="Embed" ProgID="Equation.3" ShapeID="_x0000_i1025" DrawAspect="Content" ObjectID="_1807371799" r:id="rId13"/>
        </w:object>
      </w:r>
      <w:r>
        <w:tab/>
      </w:r>
      <w:r>
        <w:tab/>
      </w:r>
      <w:r>
        <w:tab/>
      </w:r>
      <w:r>
        <w:tab/>
        <w:t xml:space="preserve"> (1)</w:t>
      </w:r>
    </w:p>
    <w:p w14:paraId="06036157" w14:textId="77777777" w:rsidR="00A843B8" w:rsidRDefault="00A843B8" w:rsidP="00A843B8">
      <w:pPr>
        <w:bidi w:val="0"/>
        <w:spacing w:after="60" w:line="240" w:lineRule="auto"/>
        <w:ind w:firstLine="0"/>
        <w:jc w:val="center"/>
        <w:rPr>
          <w:smallCaps/>
          <w:sz w:val="16"/>
          <w:rtl/>
          <w:lang w:bidi="fa-IR"/>
        </w:rPr>
      </w:pPr>
    </w:p>
    <w:p w14:paraId="4AB9EDA5" w14:textId="77777777" w:rsidR="00A843B8" w:rsidRPr="00A843B8" w:rsidRDefault="00A843B8" w:rsidP="00A843B8">
      <w:pPr>
        <w:bidi w:val="0"/>
        <w:spacing w:after="60" w:line="240" w:lineRule="auto"/>
        <w:ind w:firstLine="0"/>
        <w:jc w:val="center"/>
        <w:rPr>
          <w:b/>
          <w:bCs/>
          <w:smallCaps/>
          <w:szCs w:val="20"/>
          <w:lang w:bidi="fa-IR"/>
        </w:rPr>
      </w:pPr>
      <w:r w:rsidRPr="00A843B8">
        <w:rPr>
          <w:b/>
          <w:bCs/>
          <w:smallCaps/>
          <w:szCs w:val="20"/>
          <w:lang w:bidi="fa-IR"/>
        </w:rPr>
        <w:t>Reference</w:t>
      </w:r>
    </w:p>
    <w:bookmarkEnd w:id="0"/>
    <w:p w14:paraId="59DE9EC5" w14:textId="77777777" w:rsidR="00AF7255" w:rsidRPr="00D63C30" w:rsidRDefault="00AF7255" w:rsidP="00D63C30">
      <w:pPr>
        <w:bidi w:val="0"/>
        <w:spacing w:line="240" w:lineRule="auto"/>
        <w:ind w:left="284" w:hanging="284"/>
        <w:rPr>
          <w:rFonts w:cs="B Nazanin"/>
          <w:sz w:val="16"/>
          <w:szCs w:val="16"/>
          <w:lang w:bidi="fa-IR"/>
        </w:rPr>
      </w:pPr>
      <w:r w:rsidRPr="00D63C30">
        <w:rPr>
          <w:rFonts w:cs="B Nazanin"/>
          <w:sz w:val="16"/>
          <w:szCs w:val="16"/>
        </w:rPr>
        <w:t>[1]</w:t>
      </w:r>
      <w:r w:rsidR="00D63C30">
        <w:rPr>
          <w:rFonts w:cs="B Nazanin"/>
          <w:sz w:val="16"/>
          <w:szCs w:val="16"/>
        </w:rPr>
        <w:tab/>
      </w:r>
      <w:r w:rsidRPr="00D63C30">
        <w:rPr>
          <w:rFonts w:cs="B Nazanin"/>
          <w:sz w:val="16"/>
          <w:szCs w:val="16"/>
        </w:rPr>
        <w:t>M.A.Abido, “Optimal design of power system stabilizers using particle swarm optimization”, IEEE Trans. On Ene. Con., Vol.17, No.3, pp.406-413, Sep. 2002.</w:t>
      </w:r>
    </w:p>
    <w:p w14:paraId="4C7DBE83" w14:textId="77777777" w:rsidR="00AF7255" w:rsidRPr="00D63C30" w:rsidRDefault="00AF7255" w:rsidP="00D63C30">
      <w:pPr>
        <w:bidi w:val="0"/>
        <w:spacing w:line="240" w:lineRule="auto"/>
        <w:ind w:left="284" w:hanging="284"/>
        <w:rPr>
          <w:rFonts w:cs="B Nazanin"/>
          <w:sz w:val="16"/>
          <w:szCs w:val="16"/>
        </w:rPr>
      </w:pPr>
      <w:r w:rsidRPr="00D63C30">
        <w:rPr>
          <w:rFonts w:cs="B Nazanin"/>
          <w:sz w:val="16"/>
          <w:szCs w:val="16"/>
        </w:rPr>
        <w:t>[2]</w:t>
      </w:r>
      <w:r w:rsidR="00D63C30">
        <w:rPr>
          <w:rFonts w:cs="B Nazanin"/>
          <w:sz w:val="16"/>
          <w:szCs w:val="16"/>
        </w:rPr>
        <w:tab/>
      </w:r>
      <w:r w:rsidRPr="00D63C30">
        <w:rPr>
          <w:rFonts w:cs="B Nazanin"/>
          <w:sz w:val="16"/>
          <w:szCs w:val="16"/>
        </w:rPr>
        <w:t>A.Nasiri, A.Emadi, "Full digital control of a single phase series parallel uninterruptible power supply", IEEE/APEC, Vol.1, pp.443-449, Dec. 2004.</w:t>
      </w:r>
    </w:p>
    <w:p w14:paraId="0F02845B" w14:textId="77777777" w:rsidR="00AF7255" w:rsidRPr="00D63C30" w:rsidRDefault="00AF7255" w:rsidP="00D63C30">
      <w:pPr>
        <w:bidi w:val="0"/>
        <w:spacing w:line="240" w:lineRule="auto"/>
        <w:ind w:left="284" w:hanging="284"/>
        <w:rPr>
          <w:rFonts w:cs="B Nazanin"/>
          <w:sz w:val="16"/>
          <w:szCs w:val="16"/>
        </w:rPr>
      </w:pPr>
      <w:r w:rsidRPr="00D63C30">
        <w:rPr>
          <w:rFonts w:cs="B Nazanin"/>
          <w:sz w:val="16"/>
          <w:szCs w:val="16"/>
          <w:lang w:bidi="fa-IR"/>
        </w:rPr>
        <w:t>[</w:t>
      </w:r>
      <w:r w:rsidR="00D63C30">
        <w:rPr>
          <w:rFonts w:cs="B Nazanin"/>
          <w:sz w:val="16"/>
          <w:szCs w:val="16"/>
          <w:lang w:bidi="fa-IR"/>
        </w:rPr>
        <w:t>3</w:t>
      </w:r>
      <w:r w:rsidRPr="00D63C30">
        <w:rPr>
          <w:rFonts w:cs="B Nazanin"/>
          <w:sz w:val="16"/>
          <w:szCs w:val="16"/>
          <w:lang w:bidi="fa-IR"/>
        </w:rPr>
        <w:t>]</w:t>
      </w:r>
      <w:r w:rsidR="00D63C30">
        <w:rPr>
          <w:rFonts w:cs="B Nazanin"/>
          <w:sz w:val="16"/>
          <w:szCs w:val="16"/>
        </w:rPr>
        <w:tab/>
      </w:r>
      <w:r w:rsidRPr="00D63C30">
        <w:rPr>
          <w:rFonts w:cs="B Nazanin"/>
          <w:sz w:val="16"/>
          <w:szCs w:val="16"/>
        </w:rPr>
        <w:t>M.H.Rashid, "Power electronics - circuits, devices, and applications", Prentice-Hall , 1993.</w:t>
      </w:r>
    </w:p>
    <w:p w14:paraId="6E9C4596" w14:textId="77777777" w:rsidR="00AA2015" w:rsidRDefault="00AF7255" w:rsidP="005443AC">
      <w:pPr>
        <w:bidi w:val="0"/>
        <w:spacing w:line="240" w:lineRule="auto"/>
        <w:ind w:left="284" w:hanging="284"/>
      </w:pPr>
      <w:r w:rsidRPr="00D63C30">
        <w:rPr>
          <w:rFonts w:cs="B Nazanin"/>
          <w:sz w:val="16"/>
          <w:szCs w:val="16"/>
        </w:rPr>
        <w:t>[</w:t>
      </w:r>
      <w:r w:rsidR="00D63C30">
        <w:rPr>
          <w:rFonts w:cs="B Nazanin"/>
          <w:sz w:val="16"/>
          <w:szCs w:val="16"/>
        </w:rPr>
        <w:t>4</w:t>
      </w:r>
      <w:r w:rsidRPr="00D63C30">
        <w:rPr>
          <w:rFonts w:cs="B Nazanin"/>
          <w:sz w:val="16"/>
          <w:szCs w:val="16"/>
        </w:rPr>
        <w:t>]</w:t>
      </w:r>
      <w:r w:rsidR="00D63C30">
        <w:rPr>
          <w:rFonts w:cs="B Nazanin"/>
          <w:sz w:val="16"/>
          <w:szCs w:val="16"/>
        </w:rPr>
        <w:tab/>
      </w:r>
      <w:r w:rsidRPr="00D63C30">
        <w:rPr>
          <w:rFonts w:cs="B Nazanin"/>
          <w:sz w:val="16"/>
          <w:szCs w:val="16"/>
        </w:rPr>
        <w:t xml:space="preserve">M.Malinowski, "Sensor less control strategies for three phase PWM rectifiers", Ph.D Thesis, Warsaw, Poland, 2001, </w:t>
      </w:r>
      <w:hyperlink r:id="rId14" w:history="1">
        <w:r w:rsidRPr="00D63C30">
          <w:rPr>
            <w:rStyle w:val="Hyperlink"/>
            <w:rFonts w:cs="B Nazanin"/>
            <w:color w:val="auto"/>
            <w:sz w:val="16"/>
            <w:szCs w:val="16"/>
          </w:rPr>
          <w:t>www.isep.pw.edu.pl</w:t>
        </w:r>
      </w:hyperlink>
      <w:r w:rsidRPr="00D63C30">
        <w:rPr>
          <w:rFonts w:cs="B Nazanin"/>
          <w:sz w:val="16"/>
          <w:szCs w:val="16"/>
        </w:rPr>
        <w:t>).</w:t>
      </w:r>
    </w:p>
    <w:sectPr w:rsidR="00AA2015" w:rsidSect="00020E37">
      <w:type w:val="continuous"/>
      <w:pgSz w:w="11907" w:h="16840" w:code="9"/>
      <w:pgMar w:top="1418" w:right="1134" w:bottom="1418" w:left="1134" w:header="567" w:footer="567"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C2BC" w14:textId="77777777" w:rsidR="00C052E2" w:rsidRDefault="00C052E2">
      <w:r>
        <w:separator/>
      </w:r>
    </w:p>
  </w:endnote>
  <w:endnote w:type="continuationSeparator" w:id="0">
    <w:p w14:paraId="05A1B094" w14:textId="77777777" w:rsidR="00C052E2" w:rsidRDefault="00C0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Courier New"/>
    <w:panose1 w:val="00000400000000000000"/>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agut">
    <w:altName w:val="Courier New"/>
    <w:panose1 w:val="00000400000000000000"/>
    <w:charset w:val="B2"/>
    <w:family w:val="auto"/>
    <w:pitch w:val="variable"/>
    <w:sig w:usb0="00002000" w:usb1="00000000" w:usb2="00000000" w:usb3="00000000" w:csb0="00000040" w:csb1="00000000"/>
  </w:font>
  <w:font w:name="Arya 1 BOLD">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Mitra">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3836" w14:textId="77777777" w:rsidR="008B5DB8" w:rsidRDefault="008B5DB8" w:rsidP="004A5F57">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413269E" w14:textId="77777777" w:rsidR="008B5DB8" w:rsidRDefault="008B5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4394" w14:textId="77777777" w:rsidR="00C44BC3" w:rsidRDefault="00C44BC3" w:rsidP="00C44BC3">
    <w:pPr>
      <w:pStyle w:val="Footer"/>
      <w:ind w:firstLine="0"/>
    </w:pPr>
    <w:r w:rsidRPr="004F0E2A">
      <w:rPr>
        <w:noProof/>
        <w:rtl/>
      </w:rPr>
      <w:drawing>
        <wp:inline distT="0" distB="0" distL="0" distR="0" wp14:anchorId="0DEF5AD4" wp14:editId="327C3CDA">
          <wp:extent cx="6120765" cy="810895"/>
          <wp:effectExtent l="0" t="0" r="0" b="8255"/>
          <wp:docPr id="2" name="Picture 2" descr="C:\Users\Safa\Desktop\445517290_8867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Desktop\445517290_88678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108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3EA4" w14:textId="77777777" w:rsidR="00C052E2" w:rsidRDefault="00C052E2">
      <w:r>
        <w:separator/>
      </w:r>
    </w:p>
  </w:footnote>
  <w:footnote w:type="continuationSeparator" w:id="0">
    <w:p w14:paraId="5DD3DB30" w14:textId="77777777" w:rsidR="00C052E2" w:rsidRDefault="00C05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79E"/>
    <w:multiLevelType w:val="singleLevel"/>
    <w:tmpl w:val="2050F836"/>
    <w:lvl w:ilvl="0">
      <w:start w:val="1"/>
      <w:numFmt w:val="upperLetter"/>
      <w:pStyle w:val="Head2"/>
      <w:lvlText w:val="%1."/>
      <w:lvlJc w:val="left"/>
      <w:pPr>
        <w:tabs>
          <w:tab w:val="num" w:pos="360"/>
        </w:tabs>
        <w:ind w:left="360" w:hanging="360"/>
      </w:pPr>
      <w:rPr>
        <w:rFonts w:hint="default"/>
      </w:rPr>
    </w:lvl>
  </w:abstractNum>
  <w:abstractNum w:abstractNumId="1"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2"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3" w15:restartNumberingAfterBreak="0">
    <w:nsid w:val="1AF2695F"/>
    <w:multiLevelType w:val="hybridMultilevel"/>
    <w:tmpl w:val="FE0E0D5C"/>
    <w:lvl w:ilvl="0" w:tplc="26AA90A2">
      <w:start w:val="1"/>
      <w:numFmt w:val="decimal"/>
      <w:lvlText w:val="%1."/>
      <w:lvlJc w:val="left"/>
      <w:pPr>
        <w:tabs>
          <w:tab w:val="num" w:pos="577"/>
        </w:tabs>
        <w:ind w:left="577" w:hanging="39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15:restartNumberingAfterBreak="0">
    <w:nsid w:val="1D3A6103"/>
    <w:multiLevelType w:val="hybridMultilevel"/>
    <w:tmpl w:val="FAB800CA"/>
    <w:lvl w:ilvl="0" w:tplc="E348B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B2DBD"/>
    <w:multiLevelType w:val="hybridMultilevel"/>
    <w:tmpl w:val="D8A49680"/>
    <w:lvl w:ilvl="0" w:tplc="AAB8F6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20694C"/>
    <w:multiLevelType w:val="hybridMultilevel"/>
    <w:tmpl w:val="479EE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9A544B"/>
    <w:multiLevelType w:val="hybridMultilevel"/>
    <w:tmpl w:val="85126920"/>
    <w:lvl w:ilvl="0" w:tplc="F126DC7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644B52A7"/>
    <w:multiLevelType w:val="hybridMultilevel"/>
    <w:tmpl w:val="79EE3994"/>
    <w:lvl w:ilvl="0" w:tplc="423AF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7653C8"/>
    <w:multiLevelType w:val="hybridMultilevel"/>
    <w:tmpl w:val="34027A74"/>
    <w:lvl w:ilvl="0" w:tplc="622A54D0">
      <w:start w:val="2"/>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6D58214F"/>
    <w:multiLevelType w:val="hybridMultilevel"/>
    <w:tmpl w:val="F2EE357C"/>
    <w:lvl w:ilvl="0" w:tplc="788AB54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6A3008"/>
    <w:multiLevelType w:val="hybridMultilevel"/>
    <w:tmpl w:val="26E81BE6"/>
    <w:lvl w:ilvl="0" w:tplc="FFFFFFFF">
      <w:start w:val="1"/>
      <w:numFmt w:val="decimal"/>
      <w:pStyle w:val="a"/>
      <w:lvlText w:val="شکل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5387524">
    <w:abstractNumId w:val="1"/>
  </w:num>
  <w:num w:numId="2" w16cid:durableId="1626350255">
    <w:abstractNumId w:val="12"/>
  </w:num>
  <w:num w:numId="3" w16cid:durableId="994141099">
    <w:abstractNumId w:val="8"/>
  </w:num>
  <w:num w:numId="4" w16cid:durableId="2073890690">
    <w:abstractNumId w:val="11"/>
  </w:num>
  <w:num w:numId="5" w16cid:durableId="661658999">
    <w:abstractNumId w:val="7"/>
  </w:num>
  <w:num w:numId="6" w16cid:durableId="1601140065">
    <w:abstractNumId w:val="3"/>
  </w:num>
  <w:num w:numId="7" w16cid:durableId="599949086">
    <w:abstractNumId w:val="10"/>
  </w:num>
  <w:num w:numId="8" w16cid:durableId="46996743">
    <w:abstractNumId w:val="2"/>
  </w:num>
  <w:num w:numId="9" w16cid:durableId="1794594607">
    <w:abstractNumId w:val="6"/>
  </w:num>
  <w:num w:numId="10" w16cid:durableId="649755036">
    <w:abstractNumId w:val="5"/>
  </w:num>
  <w:num w:numId="11" w16cid:durableId="153684801">
    <w:abstractNumId w:val="9"/>
  </w:num>
  <w:num w:numId="12" w16cid:durableId="671102972">
    <w:abstractNumId w:val="4"/>
  </w:num>
  <w:num w:numId="13" w16cid:durableId="249699229">
    <w:abstractNumId w:val="0"/>
  </w:num>
  <w:num w:numId="14" w16cid:durableId="1508981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3A"/>
    <w:rsid w:val="00001108"/>
    <w:rsid w:val="00001F18"/>
    <w:rsid w:val="00002EEA"/>
    <w:rsid w:val="00004244"/>
    <w:rsid w:val="00004948"/>
    <w:rsid w:val="000060F3"/>
    <w:rsid w:val="000108CE"/>
    <w:rsid w:val="0001446E"/>
    <w:rsid w:val="00015CDC"/>
    <w:rsid w:val="00016493"/>
    <w:rsid w:val="00017A23"/>
    <w:rsid w:val="00020959"/>
    <w:rsid w:val="00020E37"/>
    <w:rsid w:val="000212C5"/>
    <w:rsid w:val="0002377C"/>
    <w:rsid w:val="00027196"/>
    <w:rsid w:val="00032B8B"/>
    <w:rsid w:val="000340C8"/>
    <w:rsid w:val="00037902"/>
    <w:rsid w:val="000411DD"/>
    <w:rsid w:val="000424BD"/>
    <w:rsid w:val="00043A26"/>
    <w:rsid w:val="00044215"/>
    <w:rsid w:val="00044A61"/>
    <w:rsid w:val="00045701"/>
    <w:rsid w:val="000459BA"/>
    <w:rsid w:val="000466E1"/>
    <w:rsid w:val="000471AA"/>
    <w:rsid w:val="0005056B"/>
    <w:rsid w:val="00052344"/>
    <w:rsid w:val="00053EFE"/>
    <w:rsid w:val="00055F22"/>
    <w:rsid w:val="000567C5"/>
    <w:rsid w:val="00056997"/>
    <w:rsid w:val="00071829"/>
    <w:rsid w:val="00071CE0"/>
    <w:rsid w:val="000720C9"/>
    <w:rsid w:val="00072B87"/>
    <w:rsid w:val="00075273"/>
    <w:rsid w:val="00076474"/>
    <w:rsid w:val="0008001A"/>
    <w:rsid w:val="0008204B"/>
    <w:rsid w:val="000820C1"/>
    <w:rsid w:val="00082A09"/>
    <w:rsid w:val="0009207D"/>
    <w:rsid w:val="0009346C"/>
    <w:rsid w:val="00096B13"/>
    <w:rsid w:val="00097AB5"/>
    <w:rsid w:val="000A5336"/>
    <w:rsid w:val="000B08A8"/>
    <w:rsid w:val="000B0EC2"/>
    <w:rsid w:val="000B2986"/>
    <w:rsid w:val="000B3A26"/>
    <w:rsid w:val="000B79E1"/>
    <w:rsid w:val="000C00BB"/>
    <w:rsid w:val="000C045F"/>
    <w:rsid w:val="000C26C3"/>
    <w:rsid w:val="000C39F2"/>
    <w:rsid w:val="000C46A4"/>
    <w:rsid w:val="000C7275"/>
    <w:rsid w:val="000C72D3"/>
    <w:rsid w:val="000D1744"/>
    <w:rsid w:val="000D1E2E"/>
    <w:rsid w:val="000D291E"/>
    <w:rsid w:val="000D2FBD"/>
    <w:rsid w:val="000D4D4B"/>
    <w:rsid w:val="000D7801"/>
    <w:rsid w:val="000E12D4"/>
    <w:rsid w:val="000E2ABF"/>
    <w:rsid w:val="000E6A4E"/>
    <w:rsid w:val="000F1234"/>
    <w:rsid w:val="000F2094"/>
    <w:rsid w:val="0010118D"/>
    <w:rsid w:val="001022AF"/>
    <w:rsid w:val="00106215"/>
    <w:rsid w:val="001110DA"/>
    <w:rsid w:val="00111CED"/>
    <w:rsid w:val="001171CC"/>
    <w:rsid w:val="001221C0"/>
    <w:rsid w:val="00122E3A"/>
    <w:rsid w:val="00125966"/>
    <w:rsid w:val="00131622"/>
    <w:rsid w:val="001326EA"/>
    <w:rsid w:val="0014014E"/>
    <w:rsid w:val="001402BB"/>
    <w:rsid w:val="00140A6D"/>
    <w:rsid w:val="00142C06"/>
    <w:rsid w:val="0014361A"/>
    <w:rsid w:val="00144EFB"/>
    <w:rsid w:val="001462D2"/>
    <w:rsid w:val="0014676B"/>
    <w:rsid w:val="00153237"/>
    <w:rsid w:val="0015349C"/>
    <w:rsid w:val="00156FA0"/>
    <w:rsid w:val="00167457"/>
    <w:rsid w:val="00167A1E"/>
    <w:rsid w:val="0017119C"/>
    <w:rsid w:val="00171452"/>
    <w:rsid w:val="00175FF0"/>
    <w:rsid w:val="0018022B"/>
    <w:rsid w:val="00182243"/>
    <w:rsid w:val="001879B9"/>
    <w:rsid w:val="00195A8E"/>
    <w:rsid w:val="0019717D"/>
    <w:rsid w:val="001972B4"/>
    <w:rsid w:val="001A0C98"/>
    <w:rsid w:val="001A0E37"/>
    <w:rsid w:val="001A1661"/>
    <w:rsid w:val="001A3E83"/>
    <w:rsid w:val="001B156B"/>
    <w:rsid w:val="001B1C27"/>
    <w:rsid w:val="001B3F29"/>
    <w:rsid w:val="001B47B1"/>
    <w:rsid w:val="001B5ECA"/>
    <w:rsid w:val="001B76E6"/>
    <w:rsid w:val="001C4F33"/>
    <w:rsid w:val="001C52C3"/>
    <w:rsid w:val="001C7716"/>
    <w:rsid w:val="001C7ADC"/>
    <w:rsid w:val="001D1E79"/>
    <w:rsid w:val="001D205F"/>
    <w:rsid w:val="001D6339"/>
    <w:rsid w:val="001E4EE8"/>
    <w:rsid w:val="001E6BC0"/>
    <w:rsid w:val="001F2CC0"/>
    <w:rsid w:val="001F37DF"/>
    <w:rsid w:val="001F571D"/>
    <w:rsid w:val="001F6620"/>
    <w:rsid w:val="001F7231"/>
    <w:rsid w:val="001F73C9"/>
    <w:rsid w:val="00201FA1"/>
    <w:rsid w:val="00203F38"/>
    <w:rsid w:val="00206E7B"/>
    <w:rsid w:val="00207807"/>
    <w:rsid w:val="00213BCE"/>
    <w:rsid w:val="00214F10"/>
    <w:rsid w:val="00216179"/>
    <w:rsid w:val="002175E7"/>
    <w:rsid w:val="00222A59"/>
    <w:rsid w:val="00222AB8"/>
    <w:rsid w:val="0022495B"/>
    <w:rsid w:val="002255EF"/>
    <w:rsid w:val="00227595"/>
    <w:rsid w:val="00233480"/>
    <w:rsid w:val="00236ED2"/>
    <w:rsid w:val="00237D66"/>
    <w:rsid w:val="002400AB"/>
    <w:rsid w:val="00244C93"/>
    <w:rsid w:val="0024510E"/>
    <w:rsid w:val="002454AF"/>
    <w:rsid w:val="0024663A"/>
    <w:rsid w:val="002535D3"/>
    <w:rsid w:val="002541C6"/>
    <w:rsid w:val="00257033"/>
    <w:rsid w:val="00261464"/>
    <w:rsid w:val="00261943"/>
    <w:rsid w:val="00262B36"/>
    <w:rsid w:val="00266136"/>
    <w:rsid w:val="00266B10"/>
    <w:rsid w:val="0027280A"/>
    <w:rsid w:val="002746D4"/>
    <w:rsid w:val="0027682B"/>
    <w:rsid w:val="0027690C"/>
    <w:rsid w:val="0027696D"/>
    <w:rsid w:val="00280874"/>
    <w:rsid w:val="00284439"/>
    <w:rsid w:val="00284CED"/>
    <w:rsid w:val="00285EB0"/>
    <w:rsid w:val="00286EF6"/>
    <w:rsid w:val="00290C9D"/>
    <w:rsid w:val="0029688B"/>
    <w:rsid w:val="002A2D41"/>
    <w:rsid w:val="002A3985"/>
    <w:rsid w:val="002A52FA"/>
    <w:rsid w:val="002A5751"/>
    <w:rsid w:val="002A6091"/>
    <w:rsid w:val="002B1FCE"/>
    <w:rsid w:val="002B2D75"/>
    <w:rsid w:val="002B36A8"/>
    <w:rsid w:val="002B6CC1"/>
    <w:rsid w:val="002B7F97"/>
    <w:rsid w:val="002C0B1A"/>
    <w:rsid w:val="002D46E8"/>
    <w:rsid w:val="002D5068"/>
    <w:rsid w:val="002D7664"/>
    <w:rsid w:val="002E0429"/>
    <w:rsid w:val="002E2020"/>
    <w:rsid w:val="002E417A"/>
    <w:rsid w:val="002E441A"/>
    <w:rsid w:val="002E5396"/>
    <w:rsid w:val="002E5EDE"/>
    <w:rsid w:val="002E62EC"/>
    <w:rsid w:val="003015B9"/>
    <w:rsid w:val="00301DFC"/>
    <w:rsid w:val="00301E59"/>
    <w:rsid w:val="00304C6E"/>
    <w:rsid w:val="00305950"/>
    <w:rsid w:val="00306022"/>
    <w:rsid w:val="003079EF"/>
    <w:rsid w:val="0031109D"/>
    <w:rsid w:val="00312FCF"/>
    <w:rsid w:val="003142DA"/>
    <w:rsid w:val="00314723"/>
    <w:rsid w:val="003207CC"/>
    <w:rsid w:val="00321A64"/>
    <w:rsid w:val="00324239"/>
    <w:rsid w:val="00325618"/>
    <w:rsid w:val="003262EC"/>
    <w:rsid w:val="0032750B"/>
    <w:rsid w:val="003312ED"/>
    <w:rsid w:val="00332EBE"/>
    <w:rsid w:val="00335160"/>
    <w:rsid w:val="00336248"/>
    <w:rsid w:val="003362EF"/>
    <w:rsid w:val="00340FB7"/>
    <w:rsid w:val="00343882"/>
    <w:rsid w:val="00346E09"/>
    <w:rsid w:val="0034743E"/>
    <w:rsid w:val="00351B12"/>
    <w:rsid w:val="0035314D"/>
    <w:rsid w:val="00353F55"/>
    <w:rsid w:val="00355743"/>
    <w:rsid w:val="00355E8A"/>
    <w:rsid w:val="00356BE0"/>
    <w:rsid w:val="003578F2"/>
    <w:rsid w:val="00364410"/>
    <w:rsid w:val="0036442A"/>
    <w:rsid w:val="003645D2"/>
    <w:rsid w:val="00364D67"/>
    <w:rsid w:val="00366F16"/>
    <w:rsid w:val="00373E9C"/>
    <w:rsid w:val="00376B60"/>
    <w:rsid w:val="00376FA5"/>
    <w:rsid w:val="00380DD9"/>
    <w:rsid w:val="00384080"/>
    <w:rsid w:val="00387443"/>
    <w:rsid w:val="003911A2"/>
    <w:rsid w:val="003924B3"/>
    <w:rsid w:val="003962A2"/>
    <w:rsid w:val="00397BC0"/>
    <w:rsid w:val="003A6003"/>
    <w:rsid w:val="003A6B18"/>
    <w:rsid w:val="003A6ED9"/>
    <w:rsid w:val="003B226C"/>
    <w:rsid w:val="003B3A58"/>
    <w:rsid w:val="003B414C"/>
    <w:rsid w:val="003C558C"/>
    <w:rsid w:val="003C5F7D"/>
    <w:rsid w:val="003D32D6"/>
    <w:rsid w:val="003D36C8"/>
    <w:rsid w:val="003D5D93"/>
    <w:rsid w:val="003E42E4"/>
    <w:rsid w:val="003F21A7"/>
    <w:rsid w:val="003F746B"/>
    <w:rsid w:val="003F7979"/>
    <w:rsid w:val="004023C0"/>
    <w:rsid w:val="00404AD8"/>
    <w:rsid w:val="004147A5"/>
    <w:rsid w:val="00415AD6"/>
    <w:rsid w:val="00420FD1"/>
    <w:rsid w:val="0042199B"/>
    <w:rsid w:val="0042313A"/>
    <w:rsid w:val="004239F5"/>
    <w:rsid w:val="004279FD"/>
    <w:rsid w:val="00430BD6"/>
    <w:rsid w:val="0043245E"/>
    <w:rsid w:val="0043296B"/>
    <w:rsid w:val="00433579"/>
    <w:rsid w:val="004343B3"/>
    <w:rsid w:val="00435FAE"/>
    <w:rsid w:val="004404D0"/>
    <w:rsid w:val="00446525"/>
    <w:rsid w:val="00450CFA"/>
    <w:rsid w:val="004519FE"/>
    <w:rsid w:val="004544FE"/>
    <w:rsid w:val="0046098C"/>
    <w:rsid w:val="0046107B"/>
    <w:rsid w:val="00464FAE"/>
    <w:rsid w:val="00466516"/>
    <w:rsid w:val="00466D4B"/>
    <w:rsid w:val="004735A6"/>
    <w:rsid w:val="00475B1F"/>
    <w:rsid w:val="004808B1"/>
    <w:rsid w:val="00480CDE"/>
    <w:rsid w:val="0048134D"/>
    <w:rsid w:val="00481B7B"/>
    <w:rsid w:val="00483A32"/>
    <w:rsid w:val="004919A6"/>
    <w:rsid w:val="00491A8D"/>
    <w:rsid w:val="004965A7"/>
    <w:rsid w:val="004976B5"/>
    <w:rsid w:val="004A0783"/>
    <w:rsid w:val="004A09B6"/>
    <w:rsid w:val="004A358A"/>
    <w:rsid w:val="004A4493"/>
    <w:rsid w:val="004A5F57"/>
    <w:rsid w:val="004B64CE"/>
    <w:rsid w:val="004B65EA"/>
    <w:rsid w:val="004B7CB1"/>
    <w:rsid w:val="004C03DC"/>
    <w:rsid w:val="004C44A4"/>
    <w:rsid w:val="004C4814"/>
    <w:rsid w:val="004D526D"/>
    <w:rsid w:val="004D57A5"/>
    <w:rsid w:val="004D5DDC"/>
    <w:rsid w:val="004E1BE5"/>
    <w:rsid w:val="004E44B3"/>
    <w:rsid w:val="004E5868"/>
    <w:rsid w:val="004F006B"/>
    <w:rsid w:val="004F1FCD"/>
    <w:rsid w:val="004F5F19"/>
    <w:rsid w:val="004F65D2"/>
    <w:rsid w:val="00503500"/>
    <w:rsid w:val="00503F67"/>
    <w:rsid w:val="005055BF"/>
    <w:rsid w:val="005104F0"/>
    <w:rsid w:val="00513130"/>
    <w:rsid w:val="00514B3A"/>
    <w:rsid w:val="0051797A"/>
    <w:rsid w:val="0053212E"/>
    <w:rsid w:val="00533370"/>
    <w:rsid w:val="0053382E"/>
    <w:rsid w:val="005349D0"/>
    <w:rsid w:val="00534EE7"/>
    <w:rsid w:val="0053555F"/>
    <w:rsid w:val="005360D8"/>
    <w:rsid w:val="00543876"/>
    <w:rsid w:val="005439EC"/>
    <w:rsid w:val="00543C22"/>
    <w:rsid w:val="005443AC"/>
    <w:rsid w:val="0054713E"/>
    <w:rsid w:val="00547C8D"/>
    <w:rsid w:val="00554022"/>
    <w:rsid w:val="00560640"/>
    <w:rsid w:val="00562F58"/>
    <w:rsid w:val="0056466F"/>
    <w:rsid w:val="00567878"/>
    <w:rsid w:val="00567DAB"/>
    <w:rsid w:val="0057007A"/>
    <w:rsid w:val="00572C30"/>
    <w:rsid w:val="00573E0F"/>
    <w:rsid w:val="00573E9D"/>
    <w:rsid w:val="00575EBE"/>
    <w:rsid w:val="005774DB"/>
    <w:rsid w:val="00580939"/>
    <w:rsid w:val="005820BD"/>
    <w:rsid w:val="00584CB3"/>
    <w:rsid w:val="00585179"/>
    <w:rsid w:val="005854E6"/>
    <w:rsid w:val="0058552D"/>
    <w:rsid w:val="00591AB7"/>
    <w:rsid w:val="005A22F5"/>
    <w:rsid w:val="005A25CA"/>
    <w:rsid w:val="005A6E88"/>
    <w:rsid w:val="005A794D"/>
    <w:rsid w:val="005B2845"/>
    <w:rsid w:val="005B3103"/>
    <w:rsid w:val="005C1B3F"/>
    <w:rsid w:val="005C200E"/>
    <w:rsid w:val="005C2F68"/>
    <w:rsid w:val="005C7255"/>
    <w:rsid w:val="005D27EB"/>
    <w:rsid w:val="005D2832"/>
    <w:rsid w:val="005D3D3B"/>
    <w:rsid w:val="005D4F02"/>
    <w:rsid w:val="005D5772"/>
    <w:rsid w:val="005D76DF"/>
    <w:rsid w:val="005E0A77"/>
    <w:rsid w:val="005E5C4C"/>
    <w:rsid w:val="005F15D8"/>
    <w:rsid w:val="005F441D"/>
    <w:rsid w:val="005F7080"/>
    <w:rsid w:val="005F72C8"/>
    <w:rsid w:val="0060024D"/>
    <w:rsid w:val="00601784"/>
    <w:rsid w:val="00614440"/>
    <w:rsid w:val="00622749"/>
    <w:rsid w:val="00623FAC"/>
    <w:rsid w:val="00626E18"/>
    <w:rsid w:val="006274AD"/>
    <w:rsid w:val="00634303"/>
    <w:rsid w:val="0063556A"/>
    <w:rsid w:val="006367C4"/>
    <w:rsid w:val="00636B2E"/>
    <w:rsid w:val="00644D93"/>
    <w:rsid w:val="00650F3D"/>
    <w:rsid w:val="00653C2E"/>
    <w:rsid w:val="006540F5"/>
    <w:rsid w:val="0065496E"/>
    <w:rsid w:val="00657FAE"/>
    <w:rsid w:val="00662422"/>
    <w:rsid w:val="0066267C"/>
    <w:rsid w:val="0066587A"/>
    <w:rsid w:val="006678F6"/>
    <w:rsid w:val="006679A9"/>
    <w:rsid w:val="00671263"/>
    <w:rsid w:val="00672D8D"/>
    <w:rsid w:val="006751DD"/>
    <w:rsid w:val="006757CC"/>
    <w:rsid w:val="00676AF2"/>
    <w:rsid w:val="00680423"/>
    <w:rsid w:val="00684400"/>
    <w:rsid w:val="00685B6A"/>
    <w:rsid w:val="00685D93"/>
    <w:rsid w:val="0068745D"/>
    <w:rsid w:val="006940D6"/>
    <w:rsid w:val="00696CCF"/>
    <w:rsid w:val="006A19F8"/>
    <w:rsid w:val="006A3DF4"/>
    <w:rsid w:val="006A4BD5"/>
    <w:rsid w:val="006A684F"/>
    <w:rsid w:val="006B0EDC"/>
    <w:rsid w:val="006B4383"/>
    <w:rsid w:val="006B606F"/>
    <w:rsid w:val="006C100E"/>
    <w:rsid w:val="006C41C4"/>
    <w:rsid w:val="006C7EFF"/>
    <w:rsid w:val="006D0619"/>
    <w:rsid w:val="006F06D1"/>
    <w:rsid w:val="006F5670"/>
    <w:rsid w:val="00700A2A"/>
    <w:rsid w:val="007021E7"/>
    <w:rsid w:val="00703961"/>
    <w:rsid w:val="00706E0D"/>
    <w:rsid w:val="007078BB"/>
    <w:rsid w:val="00714E32"/>
    <w:rsid w:val="0071634E"/>
    <w:rsid w:val="007171F5"/>
    <w:rsid w:val="00722884"/>
    <w:rsid w:val="00725993"/>
    <w:rsid w:val="00726062"/>
    <w:rsid w:val="0072737E"/>
    <w:rsid w:val="007306FF"/>
    <w:rsid w:val="007309B4"/>
    <w:rsid w:val="007311D4"/>
    <w:rsid w:val="00732CBF"/>
    <w:rsid w:val="00733956"/>
    <w:rsid w:val="00733B6E"/>
    <w:rsid w:val="007359CA"/>
    <w:rsid w:val="00736028"/>
    <w:rsid w:val="00737437"/>
    <w:rsid w:val="00742D53"/>
    <w:rsid w:val="00742F9C"/>
    <w:rsid w:val="00745681"/>
    <w:rsid w:val="0074720B"/>
    <w:rsid w:val="007500E7"/>
    <w:rsid w:val="00754660"/>
    <w:rsid w:val="00755A58"/>
    <w:rsid w:val="007672AC"/>
    <w:rsid w:val="00772126"/>
    <w:rsid w:val="00773AFD"/>
    <w:rsid w:val="00774E87"/>
    <w:rsid w:val="00780415"/>
    <w:rsid w:val="007812AB"/>
    <w:rsid w:val="00783CB3"/>
    <w:rsid w:val="00783D59"/>
    <w:rsid w:val="00784877"/>
    <w:rsid w:val="007867CA"/>
    <w:rsid w:val="007931EC"/>
    <w:rsid w:val="007A70BD"/>
    <w:rsid w:val="007A7F96"/>
    <w:rsid w:val="007C1006"/>
    <w:rsid w:val="007C11CC"/>
    <w:rsid w:val="007C56A5"/>
    <w:rsid w:val="007C6690"/>
    <w:rsid w:val="007C6B37"/>
    <w:rsid w:val="007D254F"/>
    <w:rsid w:val="007D5659"/>
    <w:rsid w:val="007D6A3F"/>
    <w:rsid w:val="007E5D04"/>
    <w:rsid w:val="007E6D22"/>
    <w:rsid w:val="007E6EED"/>
    <w:rsid w:val="007F272F"/>
    <w:rsid w:val="007F56B9"/>
    <w:rsid w:val="007F7882"/>
    <w:rsid w:val="008023B0"/>
    <w:rsid w:val="0080721F"/>
    <w:rsid w:val="008140D6"/>
    <w:rsid w:val="00820CDC"/>
    <w:rsid w:val="00823F95"/>
    <w:rsid w:val="00825473"/>
    <w:rsid w:val="008275DB"/>
    <w:rsid w:val="0083132A"/>
    <w:rsid w:val="00833542"/>
    <w:rsid w:val="0084138C"/>
    <w:rsid w:val="00841896"/>
    <w:rsid w:val="008436CC"/>
    <w:rsid w:val="00844AF8"/>
    <w:rsid w:val="0084667F"/>
    <w:rsid w:val="008468FB"/>
    <w:rsid w:val="00850CD5"/>
    <w:rsid w:val="00854DED"/>
    <w:rsid w:val="00855188"/>
    <w:rsid w:val="00856703"/>
    <w:rsid w:val="00862355"/>
    <w:rsid w:val="00862A1E"/>
    <w:rsid w:val="008668C7"/>
    <w:rsid w:val="00867EAA"/>
    <w:rsid w:val="008710C0"/>
    <w:rsid w:val="0087494D"/>
    <w:rsid w:val="00876485"/>
    <w:rsid w:val="00883519"/>
    <w:rsid w:val="00887F48"/>
    <w:rsid w:val="00887FAA"/>
    <w:rsid w:val="008934BE"/>
    <w:rsid w:val="00894024"/>
    <w:rsid w:val="00894AC5"/>
    <w:rsid w:val="00896497"/>
    <w:rsid w:val="00896BAA"/>
    <w:rsid w:val="00897913"/>
    <w:rsid w:val="00897B15"/>
    <w:rsid w:val="008A16DD"/>
    <w:rsid w:val="008A6919"/>
    <w:rsid w:val="008A6AFB"/>
    <w:rsid w:val="008A70BE"/>
    <w:rsid w:val="008B08BC"/>
    <w:rsid w:val="008B0A26"/>
    <w:rsid w:val="008B107F"/>
    <w:rsid w:val="008B3C36"/>
    <w:rsid w:val="008B430C"/>
    <w:rsid w:val="008B4450"/>
    <w:rsid w:val="008B4B09"/>
    <w:rsid w:val="008B5DB8"/>
    <w:rsid w:val="008B5E9B"/>
    <w:rsid w:val="008C20DD"/>
    <w:rsid w:val="008C3AAE"/>
    <w:rsid w:val="008C3C8D"/>
    <w:rsid w:val="008C3EA0"/>
    <w:rsid w:val="008C6A87"/>
    <w:rsid w:val="008D2EF6"/>
    <w:rsid w:val="008D50A4"/>
    <w:rsid w:val="008D5426"/>
    <w:rsid w:val="008D59F7"/>
    <w:rsid w:val="008E14E9"/>
    <w:rsid w:val="008E235F"/>
    <w:rsid w:val="008E5410"/>
    <w:rsid w:val="008E5C5D"/>
    <w:rsid w:val="008F0A15"/>
    <w:rsid w:val="008F2165"/>
    <w:rsid w:val="008F4277"/>
    <w:rsid w:val="008F4ACC"/>
    <w:rsid w:val="008F4D27"/>
    <w:rsid w:val="008F5ECF"/>
    <w:rsid w:val="008F7682"/>
    <w:rsid w:val="009010FE"/>
    <w:rsid w:val="00914DE1"/>
    <w:rsid w:val="00915388"/>
    <w:rsid w:val="00916D81"/>
    <w:rsid w:val="00921F30"/>
    <w:rsid w:val="00923D11"/>
    <w:rsid w:val="00923FDD"/>
    <w:rsid w:val="00925598"/>
    <w:rsid w:val="00925DE1"/>
    <w:rsid w:val="0092700A"/>
    <w:rsid w:val="009363F8"/>
    <w:rsid w:val="00941B67"/>
    <w:rsid w:val="0094297F"/>
    <w:rsid w:val="00943AA4"/>
    <w:rsid w:val="0094518C"/>
    <w:rsid w:val="00950284"/>
    <w:rsid w:val="009525E9"/>
    <w:rsid w:val="00952837"/>
    <w:rsid w:val="00954EBD"/>
    <w:rsid w:val="00956BE7"/>
    <w:rsid w:val="009616D2"/>
    <w:rsid w:val="00963A51"/>
    <w:rsid w:val="00964711"/>
    <w:rsid w:val="009679F7"/>
    <w:rsid w:val="00971870"/>
    <w:rsid w:val="00974E74"/>
    <w:rsid w:val="009774F1"/>
    <w:rsid w:val="00980726"/>
    <w:rsid w:val="009809E5"/>
    <w:rsid w:val="00982469"/>
    <w:rsid w:val="00982C84"/>
    <w:rsid w:val="00983428"/>
    <w:rsid w:val="0098520D"/>
    <w:rsid w:val="0098563F"/>
    <w:rsid w:val="00986D68"/>
    <w:rsid w:val="00987426"/>
    <w:rsid w:val="009901EC"/>
    <w:rsid w:val="009912E8"/>
    <w:rsid w:val="00991A86"/>
    <w:rsid w:val="009931AA"/>
    <w:rsid w:val="00994E7D"/>
    <w:rsid w:val="00996F67"/>
    <w:rsid w:val="009A2481"/>
    <w:rsid w:val="009A6315"/>
    <w:rsid w:val="009A6C51"/>
    <w:rsid w:val="009B0C6A"/>
    <w:rsid w:val="009B1254"/>
    <w:rsid w:val="009B1BAE"/>
    <w:rsid w:val="009B381E"/>
    <w:rsid w:val="009B4917"/>
    <w:rsid w:val="009B4B22"/>
    <w:rsid w:val="009B4DD8"/>
    <w:rsid w:val="009B5DD4"/>
    <w:rsid w:val="009C302E"/>
    <w:rsid w:val="009C4F8A"/>
    <w:rsid w:val="009C5204"/>
    <w:rsid w:val="009C5E49"/>
    <w:rsid w:val="009C6318"/>
    <w:rsid w:val="009C6665"/>
    <w:rsid w:val="009D0642"/>
    <w:rsid w:val="009D0AA4"/>
    <w:rsid w:val="009D3BBA"/>
    <w:rsid w:val="009D7959"/>
    <w:rsid w:val="009E359B"/>
    <w:rsid w:val="009E40C9"/>
    <w:rsid w:val="009E50E7"/>
    <w:rsid w:val="009E62EE"/>
    <w:rsid w:val="009E6E42"/>
    <w:rsid w:val="009F2443"/>
    <w:rsid w:val="009F2995"/>
    <w:rsid w:val="009F7993"/>
    <w:rsid w:val="009F7B74"/>
    <w:rsid w:val="00A013BC"/>
    <w:rsid w:val="00A0421C"/>
    <w:rsid w:val="00A049DD"/>
    <w:rsid w:val="00A05B0E"/>
    <w:rsid w:val="00A06A04"/>
    <w:rsid w:val="00A07A21"/>
    <w:rsid w:val="00A11776"/>
    <w:rsid w:val="00A14B63"/>
    <w:rsid w:val="00A160B6"/>
    <w:rsid w:val="00A175D9"/>
    <w:rsid w:val="00A2344A"/>
    <w:rsid w:val="00A2690E"/>
    <w:rsid w:val="00A26C5C"/>
    <w:rsid w:val="00A27210"/>
    <w:rsid w:val="00A32477"/>
    <w:rsid w:val="00A4180E"/>
    <w:rsid w:val="00A4262A"/>
    <w:rsid w:val="00A44DFE"/>
    <w:rsid w:val="00A4793F"/>
    <w:rsid w:val="00A513F5"/>
    <w:rsid w:val="00A55870"/>
    <w:rsid w:val="00A55F68"/>
    <w:rsid w:val="00A56818"/>
    <w:rsid w:val="00A601D0"/>
    <w:rsid w:val="00A66D8F"/>
    <w:rsid w:val="00A7288A"/>
    <w:rsid w:val="00A741CA"/>
    <w:rsid w:val="00A8032B"/>
    <w:rsid w:val="00A8038A"/>
    <w:rsid w:val="00A809D3"/>
    <w:rsid w:val="00A8114E"/>
    <w:rsid w:val="00A83488"/>
    <w:rsid w:val="00A8397C"/>
    <w:rsid w:val="00A83E13"/>
    <w:rsid w:val="00A843B8"/>
    <w:rsid w:val="00A84E3B"/>
    <w:rsid w:val="00A868EC"/>
    <w:rsid w:val="00A90DCD"/>
    <w:rsid w:val="00A9293D"/>
    <w:rsid w:val="00A931F5"/>
    <w:rsid w:val="00A9365F"/>
    <w:rsid w:val="00A95C0B"/>
    <w:rsid w:val="00A965E3"/>
    <w:rsid w:val="00A96BA3"/>
    <w:rsid w:val="00AA05CB"/>
    <w:rsid w:val="00AA0A0D"/>
    <w:rsid w:val="00AA2015"/>
    <w:rsid w:val="00AA2637"/>
    <w:rsid w:val="00AA270C"/>
    <w:rsid w:val="00AA4241"/>
    <w:rsid w:val="00AB0688"/>
    <w:rsid w:val="00AB6515"/>
    <w:rsid w:val="00AB68C8"/>
    <w:rsid w:val="00AC0FD6"/>
    <w:rsid w:val="00AC21E1"/>
    <w:rsid w:val="00AC7E04"/>
    <w:rsid w:val="00AD5E91"/>
    <w:rsid w:val="00AD751F"/>
    <w:rsid w:val="00AD7545"/>
    <w:rsid w:val="00AE0D21"/>
    <w:rsid w:val="00AE1378"/>
    <w:rsid w:val="00AE1C07"/>
    <w:rsid w:val="00AE257B"/>
    <w:rsid w:val="00AE78C3"/>
    <w:rsid w:val="00AF3A86"/>
    <w:rsid w:val="00AF64A3"/>
    <w:rsid w:val="00AF67E4"/>
    <w:rsid w:val="00AF7255"/>
    <w:rsid w:val="00AF730B"/>
    <w:rsid w:val="00B0442D"/>
    <w:rsid w:val="00B04773"/>
    <w:rsid w:val="00B04DCF"/>
    <w:rsid w:val="00B05AE3"/>
    <w:rsid w:val="00B100C3"/>
    <w:rsid w:val="00B10E08"/>
    <w:rsid w:val="00B12650"/>
    <w:rsid w:val="00B2058A"/>
    <w:rsid w:val="00B213B3"/>
    <w:rsid w:val="00B21B32"/>
    <w:rsid w:val="00B266BB"/>
    <w:rsid w:val="00B3013C"/>
    <w:rsid w:val="00B32725"/>
    <w:rsid w:val="00B34392"/>
    <w:rsid w:val="00B37354"/>
    <w:rsid w:val="00B37D86"/>
    <w:rsid w:val="00B421A3"/>
    <w:rsid w:val="00B44A26"/>
    <w:rsid w:val="00B45BB8"/>
    <w:rsid w:val="00B46694"/>
    <w:rsid w:val="00B476B1"/>
    <w:rsid w:val="00B52A7C"/>
    <w:rsid w:val="00B52F9C"/>
    <w:rsid w:val="00B537BC"/>
    <w:rsid w:val="00B53BC4"/>
    <w:rsid w:val="00B571F6"/>
    <w:rsid w:val="00B6192D"/>
    <w:rsid w:val="00B646D9"/>
    <w:rsid w:val="00B6594C"/>
    <w:rsid w:val="00B65B27"/>
    <w:rsid w:val="00B6698E"/>
    <w:rsid w:val="00B703AA"/>
    <w:rsid w:val="00B7121B"/>
    <w:rsid w:val="00B7237B"/>
    <w:rsid w:val="00B72F55"/>
    <w:rsid w:val="00B759A8"/>
    <w:rsid w:val="00B76727"/>
    <w:rsid w:val="00B77E93"/>
    <w:rsid w:val="00B8209F"/>
    <w:rsid w:val="00B86B33"/>
    <w:rsid w:val="00B97B84"/>
    <w:rsid w:val="00BA669D"/>
    <w:rsid w:val="00BA728C"/>
    <w:rsid w:val="00BB1109"/>
    <w:rsid w:val="00BB191F"/>
    <w:rsid w:val="00BB4EC2"/>
    <w:rsid w:val="00BC0CB3"/>
    <w:rsid w:val="00BC25A5"/>
    <w:rsid w:val="00BC392F"/>
    <w:rsid w:val="00BC429C"/>
    <w:rsid w:val="00BC7A58"/>
    <w:rsid w:val="00BC7DEA"/>
    <w:rsid w:val="00BD227A"/>
    <w:rsid w:val="00BD2383"/>
    <w:rsid w:val="00BD55AE"/>
    <w:rsid w:val="00BD602A"/>
    <w:rsid w:val="00BF6708"/>
    <w:rsid w:val="00C01AAD"/>
    <w:rsid w:val="00C050AA"/>
    <w:rsid w:val="00C052E2"/>
    <w:rsid w:val="00C12728"/>
    <w:rsid w:val="00C2335E"/>
    <w:rsid w:val="00C27BC3"/>
    <w:rsid w:val="00C30986"/>
    <w:rsid w:val="00C3138B"/>
    <w:rsid w:val="00C32F90"/>
    <w:rsid w:val="00C3717B"/>
    <w:rsid w:val="00C37376"/>
    <w:rsid w:val="00C4014F"/>
    <w:rsid w:val="00C42299"/>
    <w:rsid w:val="00C44BC3"/>
    <w:rsid w:val="00C510CB"/>
    <w:rsid w:val="00C567CB"/>
    <w:rsid w:val="00C6356C"/>
    <w:rsid w:val="00C63A37"/>
    <w:rsid w:val="00C66981"/>
    <w:rsid w:val="00C66C1F"/>
    <w:rsid w:val="00C67680"/>
    <w:rsid w:val="00C7032A"/>
    <w:rsid w:val="00C7078D"/>
    <w:rsid w:val="00C70FBD"/>
    <w:rsid w:val="00C746B8"/>
    <w:rsid w:val="00C750D1"/>
    <w:rsid w:val="00C82243"/>
    <w:rsid w:val="00C851B1"/>
    <w:rsid w:val="00C90BA2"/>
    <w:rsid w:val="00C91368"/>
    <w:rsid w:val="00C97BE2"/>
    <w:rsid w:val="00CA1A5E"/>
    <w:rsid w:val="00CA1DB7"/>
    <w:rsid w:val="00CA586F"/>
    <w:rsid w:val="00CB1E8A"/>
    <w:rsid w:val="00CB469F"/>
    <w:rsid w:val="00CB71EA"/>
    <w:rsid w:val="00CC096F"/>
    <w:rsid w:val="00CC2647"/>
    <w:rsid w:val="00CC343A"/>
    <w:rsid w:val="00CC40D3"/>
    <w:rsid w:val="00CC60FA"/>
    <w:rsid w:val="00CC65DE"/>
    <w:rsid w:val="00CD0D5B"/>
    <w:rsid w:val="00CD169F"/>
    <w:rsid w:val="00CD17CA"/>
    <w:rsid w:val="00CD3EBE"/>
    <w:rsid w:val="00CD6E80"/>
    <w:rsid w:val="00CD718B"/>
    <w:rsid w:val="00CE215B"/>
    <w:rsid w:val="00CE377B"/>
    <w:rsid w:val="00CE4EC8"/>
    <w:rsid w:val="00CE540B"/>
    <w:rsid w:val="00CE5D20"/>
    <w:rsid w:val="00CF1368"/>
    <w:rsid w:val="00CF2F5A"/>
    <w:rsid w:val="00CF3438"/>
    <w:rsid w:val="00CF6E3D"/>
    <w:rsid w:val="00CF7CC7"/>
    <w:rsid w:val="00D005B6"/>
    <w:rsid w:val="00D01A9F"/>
    <w:rsid w:val="00D0214F"/>
    <w:rsid w:val="00D024D6"/>
    <w:rsid w:val="00D03EE1"/>
    <w:rsid w:val="00D051B1"/>
    <w:rsid w:val="00D0602B"/>
    <w:rsid w:val="00D06A35"/>
    <w:rsid w:val="00D11037"/>
    <w:rsid w:val="00D114C1"/>
    <w:rsid w:val="00D11586"/>
    <w:rsid w:val="00D1633E"/>
    <w:rsid w:val="00D17D06"/>
    <w:rsid w:val="00D201A1"/>
    <w:rsid w:val="00D207FB"/>
    <w:rsid w:val="00D23195"/>
    <w:rsid w:val="00D249DB"/>
    <w:rsid w:val="00D2543E"/>
    <w:rsid w:val="00D27E4D"/>
    <w:rsid w:val="00D30F5F"/>
    <w:rsid w:val="00D31752"/>
    <w:rsid w:val="00D317E5"/>
    <w:rsid w:val="00D37091"/>
    <w:rsid w:val="00D40213"/>
    <w:rsid w:val="00D408E1"/>
    <w:rsid w:val="00D42949"/>
    <w:rsid w:val="00D43496"/>
    <w:rsid w:val="00D445B0"/>
    <w:rsid w:val="00D46A03"/>
    <w:rsid w:val="00D46C28"/>
    <w:rsid w:val="00D51859"/>
    <w:rsid w:val="00D57595"/>
    <w:rsid w:val="00D61B45"/>
    <w:rsid w:val="00D62674"/>
    <w:rsid w:val="00D628DA"/>
    <w:rsid w:val="00D63C30"/>
    <w:rsid w:val="00D66B8E"/>
    <w:rsid w:val="00D713A0"/>
    <w:rsid w:val="00D75871"/>
    <w:rsid w:val="00D77B9E"/>
    <w:rsid w:val="00D80D9F"/>
    <w:rsid w:val="00D84D28"/>
    <w:rsid w:val="00D86AD4"/>
    <w:rsid w:val="00D92AEB"/>
    <w:rsid w:val="00D95BFC"/>
    <w:rsid w:val="00D9629B"/>
    <w:rsid w:val="00DA05A3"/>
    <w:rsid w:val="00DA3D61"/>
    <w:rsid w:val="00DB0044"/>
    <w:rsid w:val="00DB09E5"/>
    <w:rsid w:val="00DB11BB"/>
    <w:rsid w:val="00DB1D67"/>
    <w:rsid w:val="00DB1FCD"/>
    <w:rsid w:val="00DB2284"/>
    <w:rsid w:val="00DB2901"/>
    <w:rsid w:val="00DB35FE"/>
    <w:rsid w:val="00DB4EF7"/>
    <w:rsid w:val="00DB55BA"/>
    <w:rsid w:val="00DC0B34"/>
    <w:rsid w:val="00DC1562"/>
    <w:rsid w:val="00DC36A7"/>
    <w:rsid w:val="00DC5441"/>
    <w:rsid w:val="00DC715B"/>
    <w:rsid w:val="00DD0960"/>
    <w:rsid w:val="00DD20A5"/>
    <w:rsid w:val="00DD3BD4"/>
    <w:rsid w:val="00DD488B"/>
    <w:rsid w:val="00DD501F"/>
    <w:rsid w:val="00DD5326"/>
    <w:rsid w:val="00DD576E"/>
    <w:rsid w:val="00DE1ED3"/>
    <w:rsid w:val="00DE2257"/>
    <w:rsid w:val="00DE2F4A"/>
    <w:rsid w:val="00DE42D2"/>
    <w:rsid w:val="00DE7481"/>
    <w:rsid w:val="00DF02B6"/>
    <w:rsid w:val="00DF5CB4"/>
    <w:rsid w:val="00DF6DC9"/>
    <w:rsid w:val="00E03439"/>
    <w:rsid w:val="00E0708A"/>
    <w:rsid w:val="00E07730"/>
    <w:rsid w:val="00E12795"/>
    <w:rsid w:val="00E20C56"/>
    <w:rsid w:val="00E21A0B"/>
    <w:rsid w:val="00E24FBE"/>
    <w:rsid w:val="00E276A3"/>
    <w:rsid w:val="00E30635"/>
    <w:rsid w:val="00E3394C"/>
    <w:rsid w:val="00E36D5C"/>
    <w:rsid w:val="00E40116"/>
    <w:rsid w:val="00E42D1D"/>
    <w:rsid w:val="00E430E8"/>
    <w:rsid w:val="00E4387C"/>
    <w:rsid w:val="00E45A84"/>
    <w:rsid w:val="00E50106"/>
    <w:rsid w:val="00E505BE"/>
    <w:rsid w:val="00E5531D"/>
    <w:rsid w:val="00E55AEF"/>
    <w:rsid w:val="00E56A14"/>
    <w:rsid w:val="00E6049A"/>
    <w:rsid w:val="00E74F1A"/>
    <w:rsid w:val="00E8077C"/>
    <w:rsid w:val="00E84B54"/>
    <w:rsid w:val="00E854B5"/>
    <w:rsid w:val="00E87338"/>
    <w:rsid w:val="00E87B30"/>
    <w:rsid w:val="00E87E50"/>
    <w:rsid w:val="00E949BE"/>
    <w:rsid w:val="00E95A7F"/>
    <w:rsid w:val="00EA0564"/>
    <w:rsid w:val="00EA2159"/>
    <w:rsid w:val="00EA4361"/>
    <w:rsid w:val="00EA6738"/>
    <w:rsid w:val="00EA67A0"/>
    <w:rsid w:val="00EA6F2E"/>
    <w:rsid w:val="00EB2A93"/>
    <w:rsid w:val="00EB55B1"/>
    <w:rsid w:val="00EC0C7B"/>
    <w:rsid w:val="00EC4701"/>
    <w:rsid w:val="00EC4D28"/>
    <w:rsid w:val="00EC4DDE"/>
    <w:rsid w:val="00EC6731"/>
    <w:rsid w:val="00EC75D2"/>
    <w:rsid w:val="00EC77A7"/>
    <w:rsid w:val="00EC7D01"/>
    <w:rsid w:val="00ED3E1C"/>
    <w:rsid w:val="00ED4E59"/>
    <w:rsid w:val="00ED64F4"/>
    <w:rsid w:val="00ED6F45"/>
    <w:rsid w:val="00EE1FE7"/>
    <w:rsid w:val="00EF2E98"/>
    <w:rsid w:val="00EF3863"/>
    <w:rsid w:val="00EF6227"/>
    <w:rsid w:val="00EF6A98"/>
    <w:rsid w:val="00F04D04"/>
    <w:rsid w:val="00F061C7"/>
    <w:rsid w:val="00F06B93"/>
    <w:rsid w:val="00F10916"/>
    <w:rsid w:val="00F119D0"/>
    <w:rsid w:val="00F16D80"/>
    <w:rsid w:val="00F20C65"/>
    <w:rsid w:val="00F21A88"/>
    <w:rsid w:val="00F229C2"/>
    <w:rsid w:val="00F22E67"/>
    <w:rsid w:val="00F265EB"/>
    <w:rsid w:val="00F2727A"/>
    <w:rsid w:val="00F27797"/>
    <w:rsid w:val="00F3110A"/>
    <w:rsid w:val="00F311A0"/>
    <w:rsid w:val="00F3135E"/>
    <w:rsid w:val="00F31D32"/>
    <w:rsid w:val="00F35011"/>
    <w:rsid w:val="00F40690"/>
    <w:rsid w:val="00F415C3"/>
    <w:rsid w:val="00F4165E"/>
    <w:rsid w:val="00F4279C"/>
    <w:rsid w:val="00F50A60"/>
    <w:rsid w:val="00F53747"/>
    <w:rsid w:val="00F541BF"/>
    <w:rsid w:val="00F632A6"/>
    <w:rsid w:val="00F635DB"/>
    <w:rsid w:val="00F64C78"/>
    <w:rsid w:val="00F702E2"/>
    <w:rsid w:val="00F72F5B"/>
    <w:rsid w:val="00F730AA"/>
    <w:rsid w:val="00F779DC"/>
    <w:rsid w:val="00F807B3"/>
    <w:rsid w:val="00F81C3D"/>
    <w:rsid w:val="00F83EB7"/>
    <w:rsid w:val="00F872A1"/>
    <w:rsid w:val="00F87561"/>
    <w:rsid w:val="00F9126B"/>
    <w:rsid w:val="00F92CF6"/>
    <w:rsid w:val="00F956A2"/>
    <w:rsid w:val="00FA182B"/>
    <w:rsid w:val="00FA36A8"/>
    <w:rsid w:val="00FA4155"/>
    <w:rsid w:val="00FA5691"/>
    <w:rsid w:val="00FA673A"/>
    <w:rsid w:val="00FB134F"/>
    <w:rsid w:val="00FB2EA2"/>
    <w:rsid w:val="00FB3822"/>
    <w:rsid w:val="00FB4085"/>
    <w:rsid w:val="00FB4AD2"/>
    <w:rsid w:val="00FC0F43"/>
    <w:rsid w:val="00FC1455"/>
    <w:rsid w:val="00FC5ED3"/>
    <w:rsid w:val="00FC6804"/>
    <w:rsid w:val="00FD4F87"/>
    <w:rsid w:val="00FD7085"/>
    <w:rsid w:val="00FD7540"/>
    <w:rsid w:val="00FE163F"/>
    <w:rsid w:val="00FE357A"/>
    <w:rsid w:val="00FE3EB9"/>
    <w:rsid w:val="00FE4BB5"/>
    <w:rsid w:val="00FF077A"/>
    <w:rsid w:val="00FF3F84"/>
    <w:rsid w:val="00FF640E"/>
    <w:rsid w:val="00FF787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8164704"/>
  <w15:chartTrackingRefBased/>
  <w15:docId w15:val="{4D449205-C06D-443B-B04D-450D3130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2A1"/>
    <w:pPr>
      <w:widowControl w:val="0"/>
      <w:bidi/>
      <w:spacing w:line="228" w:lineRule="auto"/>
      <w:ind w:firstLine="284"/>
      <w:jc w:val="both"/>
    </w:pPr>
    <w:rPr>
      <w:rFonts w:cs="Yagut"/>
      <w:szCs w:val="22"/>
      <w:lang w:bidi="ar-SA"/>
    </w:rPr>
  </w:style>
  <w:style w:type="paragraph" w:styleId="Heading1">
    <w:name w:val="heading 1"/>
    <w:basedOn w:val="Normal"/>
    <w:next w:val="Normal"/>
    <w:qFormat/>
    <w:rsid w:val="00F872A1"/>
    <w:pPr>
      <w:keepNext/>
      <w:numPr>
        <w:numId w:val="1"/>
      </w:numPr>
      <w:spacing w:before="180" w:after="120" w:line="240" w:lineRule="auto"/>
      <w:jc w:val="left"/>
      <w:outlineLvl w:val="0"/>
    </w:pPr>
    <w:rPr>
      <w:rFonts w:cs="Traffic"/>
      <w:b/>
      <w:bCs/>
      <w:kern w:val="28"/>
      <w:sz w:val="22"/>
      <w:szCs w:val="24"/>
    </w:rPr>
  </w:style>
  <w:style w:type="paragraph" w:styleId="Heading2">
    <w:name w:val="heading 2"/>
    <w:basedOn w:val="Normal"/>
    <w:next w:val="Normal"/>
    <w:qFormat/>
    <w:rsid w:val="00F872A1"/>
    <w:pPr>
      <w:keepNext/>
      <w:numPr>
        <w:ilvl w:val="1"/>
        <w:numId w:val="1"/>
      </w:numPr>
      <w:spacing w:before="120" w:after="60" w:line="240" w:lineRule="auto"/>
      <w:jc w:val="left"/>
      <w:outlineLvl w:val="1"/>
    </w:pPr>
    <w:rPr>
      <w:rFonts w:cs="Traffic"/>
      <w:b/>
      <w:bCs/>
    </w:rPr>
  </w:style>
  <w:style w:type="paragraph" w:styleId="Heading3">
    <w:name w:val="heading 3"/>
    <w:basedOn w:val="Normal"/>
    <w:next w:val="Normal"/>
    <w:qFormat/>
    <w:rsid w:val="00F872A1"/>
    <w:pPr>
      <w:keepNext/>
      <w:numPr>
        <w:ilvl w:val="2"/>
        <w:numId w:val="1"/>
      </w:numPr>
      <w:spacing w:before="180" w:after="60"/>
      <w:jc w:val="left"/>
      <w:outlineLvl w:val="2"/>
    </w:pPr>
    <w:rPr>
      <w:rFonts w:cs="Arya 1 BOLD"/>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72A1"/>
    <w:rPr>
      <w:color w:val="0000FF"/>
      <w:u w:val="single"/>
    </w:rPr>
  </w:style>
  <w:style w:type="paragraph" w:customStyle="1" w:styleId="Abstract">
    <w:name w:val="Abstract"/>
    <w:basedOn w:val="Normal"/>
    <w:rsid w:val="00F872A1"/>
    <w:pPr>
      <w:spacing w:line="240" w:lineRule="auto"/>
      <w:ind w:left="340" w:right="340"/>
    </w:pPr>
    <w:rPr>
      <w:bCs/>
      <w:snapToGrid w:val="0"/>
    </w:rPr>
  </w:style>
  <w:style w:type="paragraph" w:customStyle="1" w:styleId="Paragraph">
    <w:name w:val="Paragraph"/>
    <w:basedOn w:val="Normal"/>
    <w:link w:val="ParagraphChar"/>
    <w:autoRedefine/>
    <w:rsid w:val="00F872A1"/>
    <w:pPr>
      <w:widowControl/>
      <w:overflowPunct w:val="0"/>
      <w:autoSpaceDE w:val="0"/>
      <w:autoSpaceDN w:val="0"/>
      <w:adjustRightInd w:val="0"/>
      <w:spacing w:line="240" w:lineRule="auto"/>
      <w:ind w:firstLine="0"/>
      <w:textAlignment w:val="baseline"/>
    </w:pPr>
    <w:rPr>
      <w:rFonts w:cs="B Nazanin"/>
      <w:lang w:bidi="fa-IR"/>
    </w:rPr>
  </w:style>
  <w:style w:type="character" w:customStyle="1" w:styleId="ParagraphChar">
    <w:name w:val="Paragraph Char"/>
    <w:basedOn w:val="DefaultParagraphFont"/>
    <w:link w:val="Paragraph"/>
    <w:rsid w:val="00F872A1"/>
    <w:rPr>
      <w:rFonts w:cs="B Nazanin"/>
      <w:szCs w:val="22"/>
      <w:lang w:val="en-US" w:eastAsia="en-US" w:bidi="fa-IR"/>
    </w:rPr>
  </w:style>
  <w:style w:type="paragraph" w:customStyle="1" w:styleId="a">
    <w:name w:val="شکل"/>
    <w:basedOn w:val="Caption"/>
    <w:rsid w:val="00F872A1"/>
    <w:pPr>
      <w:widowControl/>
      <w:numPr>
        <w:numId w:val="2"/>
      </w:numPr>
      <w:spacing w:line="240" w:lineRule="auto"/>
      <w:jc w:val="center"/>
      <w:outlineLvl w:val="0"/>
    </w:pPr>
    <w:rPr>
      <w:rFonts w:ascii="B Nazanin" w:eastAsia="SimSun" w:hAnsi="B Nazanin" w:cs="B Nazanin"/>
      <w:lang w:eastAsia="zh-CN" w:bidi="fa-IR"/>
    </w:rPr>
  </w:style>
  <w:style w:type="paragraph" w:styleId="Caption">
    <w:name w:val="caption"/>
    <w:basedOn w:val="Normal"/>
    <w:next w:val="Normal"/>
    <w:qFormat/>
    <w:rsid w:val="00F872A1"/>
    <w:rPr>
      <w:b/>
      <w:bCs/>
      <w:szCs w:val="20"/>
    </w:rPr>
  </w:style>
  <w:style w:type="paragraph" w:customStyle="1" w:styleId="references">
    <w:name w:val="references"/>
    <w:rsid w:val="000C7275"/>
    <w:pPr>
      <w:numPr>
        <w:numId w:val="3"/>
      </w:numPr>
      <w:spacing w:after="40" w:line="180" w:lineRule="exact"/>
      <w:jc w:val="both"/>
    </w:pPr>
    <w:rPr>
      <w:sz w:val="16"/>
      <w:lang w:bidi="ar-SA"/>
    </w:rPr>
  </w:style>
  <w:style w:type="character" w:styleId="Strong">
    <w:name w:val="Strong"/>
    <w:basedOn w:val="DefaultParagraphFont"/>
    <w:qFormat/>
    <w:rsid w:val="000C7275"/>
    <w:rPr>
      <w:b/>
      <w:bCs/>
    </w:rPr>
  </w:style>
  <w:style w:type="table" w:styleId="TableGrid">
    <w:name w:val="Table Grid"/>
    <w:basedOn w:val="TableNormal"/>
    <w:rsid w:val="00A2690E"/>
    <w:pPr>
      <w:bidi/>
      <w:spacing w:line="221" w:lineRule="auto"/>
      <w:ind w:firstLine="284"/>
      <w:jc w:val="lowKashida"/>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dFigure">
    <w:name w:val="Framed Figure"/>
    <w:basedOn w:val="Normal"/>
    <w:autoRedefine/>
    <w:rsid w:val="00A2690E"/>
    <w:pPr>
      <w:widowControl/>
      <w:overflowPunct w:val="0"/>
      <w:autoSpaceDE w:val="0"/>
      <w:autoSpaceDN w:val="0"/>
      <w:adjustRightInd w:val="0"/>
      <w:spacing w:line="240" w:lineRule="auto"/>
      <w:ind w:firstLine="0"/>
      <w:jc w:val="lowKashida"/>
      <w:textAlignment w:val="baseline"/>
    </w:pPr>
    <w:rPr>
      <w:rFonts w:cs="B Nazanin"/>
      <w:sz w:val="26"/>
      <w:szCs w:val="26"/>
      <w:lang w:bidi="fa-IR"/>
    </w:rPr>
  </w:style>
  <w:style w:type="paragraph" w:customStyle="1" w:styleId="Heading">
    <w:name w:val="Heading"/>
    <w:basedOn w:val="Normal"/>
    <w:autoRedefine/>
    <w:rsid w:val="00A2690E"/>
    <w:pPr>
      <w:widowControl/>
      <w:spacing w:line="240" w:lineRule="auto"/>
      <w:ind w:firstLine="0"/>
    </w:pPr>
    <w:rPr>
      <w:rFonts w:cs="B Nazanin"/>
      <w:b/>
      <w:bCs/>
      <w:color w:val="000000"/>
      <w:kern w:val="28"/>
      <w:lang w:bidi="fa-IR"/>
    </w:rPr>
  </w:style>
  <w:style w:type="paragraph" w:customStyle="1" w:styleId="biography">
    <w:name w:val="biography"/>
    <w:basedOn w:val="Normal"/>
    <w:rsid w:val="00227595"/>
    <w:pPr>
      <w:widowControl/>
      <w:overflowPunct w:val="0"/>
      <w:autoSpaceDE w:val="0"/>
      <w:autoSpaceDN w:val="0"/>
      <w:bidi w:val="0"/>
      <w:adjustRightInd w:val="0"/>
      <w:spacing w:line="252" w:lineRule="auto"/>
      <w:ind w:firstLine="204"/>
      <w:textAlignment w:val="baseline"/>
    </w:pPr>
    <w:rPr>
      <w:rFonts w:eastAsia="MS Mincho" w:cs="Mitra"/>
      <w:sz w:val="16"/>
      <w:szCs w:val="20"/>
    </w:rPr>
  </w:style>
  <w:style w:type="paragraph" w:styleId="Subtitle">
    <w:name w:val="Subtitle"/>
    <w:basedOn w:val="Normal"/>
    <w:next w:val="Normal"/>
    <w:qFormat/>
    <w:rsid w:val="00C7032A"/>
    <w:pPr>
      <w:keepNext/>
      <w:spacing w:before="120" w:after="120" w:line="240" w:lineRule="auto"/>
      <w:ind w:firstLine="0"/>
      <w:jc w:val="left"/>
    </w:pPr>
    <w:rPr>
      <w:rFonts w:cs="Traffic"/>
      <w:b/>
      <w:bCs/>
      <w:sz w:val="24"/>
      <w:szCs w:val="26"/>
    </w:rPr>
  </w:style>
  <w:style w:type="paragraph" w:styleId="Title">
    <w:name w:val="Title"/>
    <w:basedOn w:val="Normal"/>
    <w:next w:val="Normal"/>
    <w:qFormat/>
    <w:rsid w:val="00C7032A"/>
    <w:pPr>
      <w:spacing w:before="120" w:after="240" w:line="240" w:lineRule="auto"/>
      <w:ind w:left="567" w:right="567" w:firstLine="0"/>
      <w:jc w:val="center"/>
    </w:pPr>
    <w:rPr>
      <w:rFonts w:cs="Traffic"/>
      <w:b/>
      <w:bCs/>
      <w:i/>
      <w:sz w:val="36"/>
      <w:szCs w:val="36"/>
    </w:rPr>
  </w:style>
  <w:style w:type="paragraph" w:customStyle="1" w:styleId="Authors">
    <w:name w:val="Authors"/>
    <w:basedOn w:val="Normal"/>
    <w:rsid w:val="00C7032A"/>
    <w:pPr>
      <w:ind w:firstLine="0"/>
      <w:jc w:val="center"/>
    </w:pPr>
    <w:rPr>
      <w:sz w:val="22"/>
      <w:szCs w:val="24"/>
      <w:lang w:bidi="fa-IR"/>
    </w:rPr>
  </w:style>
  <w:style w:type="paragraph" w:customStyle="1" w:styleId="FNormal">
    <w:name w:val="FNormal"/>
    <w:basedOn w:val="Normal"/>
    <w:next w:val="Normal"/>
    <w:link w:val="FNormalCharChar"/>
    <w:rsid w:val="00EF6A98"/>
    <w:pPr>
      <w:ind w:firstLine="0"/>
      <w:jc w:val="lowKashida"/>
    </w:pPr>
  </w:style>
  <w:style w:type="character" w:customStyle="1" w:styleId="FNormalCharChar">
    <w:name w:val="FNormal Char Char"/>
    <w:basedOn w:val="DefaultParagraphFont"/>
    <w:link w:val="FNormal"/>
    <w:rsid w:val="00EF6A98"/>
    <w:rPr>
      <w:rFonts w:cs="Yagut"/>
      <w:szCs w:val="22"/>
      <w:lang w:val="en-US" w:eastAsia="en-US" w:bidi="ar-SA"/>
    </w:rPr>
  </w:style>
  <w:style w:type="paragraph" w:styleId="Footer">
    <w:name w:val="footer"/>
    <w:basedOn w:val="Normal"/>
    <w:rsid w:val="003A6B18"/>
    <w:pPr>
      <w:tabs>
        <w:tab w:val="center" w:pos="4320"/>
        <w:tab w:val="right" w:pos="8640"/>
      </w:tabs>
    </w:pPr>
  </w:style>
  <w:style w:type="character" w:styleId="PageNumber">
    <w:name w:val="page number"/>
    <w:basedOn w:val="DefaultParagraphFont"/>
    <w:rsid w:val="003A6B18"/>
  </w:style>
  <w:style w:type="paragraph" w:styleId="Header">
    <w:name w:val="header"/>
    <w:basedOn w:val="Normal"/>
    <w:link w:val="HeaderChar"/>
    <w:rsid w:val="003A6B18"/>
    <w:pPr>
      <w:tabs>
        <w:tab w:val="center" w:pos="4320"/>
        <w:tab w:val="right" w:pos="8640"/>
      </w:tabs>
    </w:pPr>
  </w:style>
  <w:style w:type="paragraph" w:customStyle="1" w:styleId="EnglishAbstract">
    <w:name w:val="EnglishAbstract"/>
    <w:rsid w:val="00D317E5"/>
    <w:pPr>
      <w:ind w:firstLine="284"/>
      <w:jc w:val="lowKashida"/>
    </w:pPr>
    <w:rPr>
      <w:rFonts w:cs="Yagut"/>
      <w:sz w:val="22"/>
      <w:szCs w:val="24"/>
      <w:lang w:bidi="ar-SA"/>
    </w:rPr>
  </w:style>
  <w:style w:type="paragraph" w:customStyle="1" w:styleId="Papertitle">
    <w:name w:val="Paper title"/>
    <w:basedOn w:val="BodyText"/>
    <w:rsid w:val="003142DA"/>
    <w:pPr>
      <w:widowControl/>
      <w:bidi w:val="0"/>
      <w:spacing w:after="0" w:line="240" w:lineRule="auto"/>
      <w:ind w:firstLine="0"/>
      <w:jc w:val="center"/>
    </w:pPr>
    <w:rPr>
      <w:rFonts w:cs="Times New Roman"/>
      <w:sz w:val="50"/>
      <w:szCs w:val="20"/>
      <w:lang w:eastAsia="fr-FR"/>
    </w:rPr>
  </w:style>
  <w:style w:type="paragraph" w:customStyle="1" w:styleId="Author">
    <w:name w:val="Author"/>
    <w:basedOn w:val="Normal"/>
    <w:rsid w:val="003142DA"/>
    <w:pPr>
      <w:widowControl/>
      <w:bidi w:val="0"/>
      <w:spacing w:line="240" w:lineRule="auto"/>
      <w:ind w:firstLine="0"/>
      <w:jc w:val="center"/>
    </w:pPr>
    <w:rPr>
      <w:rFonts w:cs="Times New Roman"/>
      <w:sz w:val="24"/>
      <w:szCs w:val="20"/>
    </w:rPr>
  </w:style>
  <w:style w:type="paragraph" w:customStyle="1" w:styleId="Affiliation">
    <w:name w:val="Affiliation"/>
    <w:basedOn w:val="Normal"/>
    <w:rsid w:val="003142DA"/>
    <w:pPr>
      <w:widowControl/>
      <w:bidi w:val="0"/>
      <w:spacing w:line="240" w:lineRule="auto"/>
      <w:ind w:firstLine="0"/>
      <w:jc w:val="center"/>
    </w:pPr>
    <w:rPr>
      <w:rFonts w:cs="Times New Roman"/>
      <w:i/>
      <w:sz w:val="24"/>
      <w:szCs w:val="20"/>
    </w:rPr>
  </w:style>
  <w:style w:type="paragraph" w:styleId="BodyText">
    <w:name w:val="Body Text"/>
    <w:basedOn w:val="Normal"/>
    <w:rsid w:val="003142DA"/>
    <w:pPr>
      <w:spacing w:after="120"/>
    </w:pPr>
  </w:style>
  <w:style w:type="paragraph" w:customStyle="1" w:styleId="text">
    <w:name w:val="text"/>
    <w:basedOn w:val="Normal"/>
    <w:link w:val="textChar"/>
    <w:rsid w:val="00072B87"/>
    <w:pPr>
      <w:widowControl/>
      <w:bidi w:val="0"/>
      <w:spacing w:line="240" w:lineRule="exact"/>
      <w:ind w:firstLine="187"/>
    </w:pPr>
    <w:rPr>
      <w:rFonts w:cs="Times New Roman"/>
      <w:szCs w:val="20"/>
      <w:lang w:eastAsia="fr-FR"/>
    </w:rPr>
  </w:style>
  <w:style w:type="character" w:customStyle="1" w:styleId="textChar">
    <w:name w:val="text Char"/>
    <w:basedOn w:val="DefaultParagraphFont"/>
    <w:link w:val="text"/>
    <w:rsid w:val="00072B87"/>
    <w:rPr>
      <w:lang w:val="en-US" w:eastAsia="fr-FR" w:bidi="ar-SA"/>
    </w:rPr>
  </w:style>
  <w:style w:type="paragraph" w:customStyle="1" w:styleId="sectionhead1">
    <w:name w:val="section head (1)"/>
    <w:basedOn w:val="Normal"/>
    <w:rsid w:val="00971870"/>
    <w:pPr>
      <w:widowControl/>
      <w:numPr>
        <w:numId w:val="8"/>
      </w:numPr>
      <w:tabs>
        <w:tab w:val="clear" w:pos="720"/>
        <w:tab w:val="num" w:pos="360"/>
      </w:tabs>
      <w:bidi w:val="0"/>
      <w:spacing w:before="120" w:after="120" w:line="216" w:lineRule="auto"/>
      <w:ind w:left="0" w:firstLine="0"/>
      <w:jc w:val="center"/>
    </w:pPr>
    <w:rPr>
      <w:rFonts w:cs="Times New Roman"/>
      <w:smallCaps/>
      <w:szCs w:val="20"/>
      <w:lang w:eastAsia="fr-FR"/>
    </w:rPr>
  </w:style>
  <w:style w:type="paragraph" w:styleId="FootnoteText">
    <w:name w:val="footnote text"/>
    <w:basedOn w:val="Normal"/>
    <w:semiHidden/>
    <w:rsid w:val="003D5D93"/>
    <w:pPr>
      <w:widowControl/>
      <w:spacing w:line="240" w:lineRule="auto"/>
      <w:ind w:firstLine="0"/>
      <w:jc w:val="left"/>
    </w:pPr>
    <w:rPr>
      <w:rFonts w:cs="Times New Roman"/>
      <w:szCs w:val="20"/>
    </w:rPr>
  </w:style>
  <w:style w:type="character" w:styleId="FootnoteReference">
    <w:name w:val="footnote reference"/>
    <w:basedOn w:val="DefaultParagraphFont"/>
    <w:semiHidden/>
    <w:rsid w:val="003D5D93"/>
    <w:rPr>
      <w:vertAlign w:val="superscript"/>
    </w:rPr>
  </w:style>
  <w:style w:type="paragraph" w:styleId="EndnoteText">
    <w:name w:val="endnote text"/>
    <w:basedOn w:val="Normal"/>
    <w:semiHidden/>
    <w:rsid w:val="009F7B74"/>
    <w:pPr>
      <w:spacing w:line="240" w:lineRule="exact"/>
    </w:pPr>
  </w:style>
  <w:style w:type="character" w:styleId="EndnoteReference">
    <w:name w:val="endnote reference"/>
    <w:semiHidden/>
    <w:rsid w:val="009F7B74"/>
    <w:rPr>
      <w:szCs w:val="18"/>
      <w:vertAlign w:val="superscript"/>
    </w:rPr>
  </w:style>
  <w:style w:type="paragraph" w:customStyle="1" w:styleId="Head2">
    <w:name w:val="Head 2"/>
    <w:basedOn w:val="Heading2"/>
    <w:rsid w:val="004C03DC"/>
    <w:pPr>
      <w:widowControl/>
      <w:numPr>
        <w:ilvl w:val="0"/>
        <w:numId w:val="13"/>
      </w:numPr>
      <w:bidi w:val="0"/>
      <w:spacing w:after="0"/>
      <w:jc w:val="both"/>
    </w:pPr>
    <w:rPr>
      <w:rFonts w:eastAsia="SimSun" w:cs="Times New Roman"/>
      <w:b w:val="0"/>
      <w:bCs w:val="0"/>
      <w:i/>
      <w:spacing w:val="-8"/>
      <w:szCs w:val="20"/>
      <w:lang w:eastAsia="zh-CN"/>
    </w:rPr>
  </w:style>
  <w:style w:type="character" w:customStyle="1" w:styleId="HeaderChar">
    <w:name w:val="Header Char"/>
    <w:link w:val="Header"/>
    <w:rsid w:val="00923FDD"/>
    <w:rPr>
      <w:rFonts w:cs="Yagut"/>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sep.pw.edu.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mahdi</Company>
  <LinksUpToDate>false</LinksUpToDate>
  <CharactersWithSpaces>3231</CharactersWithSpaces>
  <SharedDoc>false</SharedDoc>
  <HLinks>
    <vt:vector size="6" baseType="variant">
      <vt:variant>
        <vt:i4>3211307</vt:i4>
      </vt:variant>
      <vt:variant>
        <vt:i4>3</vt:i4>
      </vt:variant>
      <vt:variant>
        <vt:i4>0</vt:i4>
      </vt:variant>
      <vt:variant>
        <vt:i4>5</vt:i4>
      </vt:variant>
      <vt:variant>
        <vt:lpwstr>http://www.isep.pw.edu.pl/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t-yaali</dc:creator>
  <cp:keywords/>
  <dc:description/>
  <cp:lastModifiedBy>Sajad Ebadi</cp:lastModifiedBy>
  <cp:revision>21</cp:revision>
  <cp:lastPrinted>2018-01-11T08:02:00Z</cp:lastPrinted>
  <dcterms:created xsi:type="dcterms:W3CDTF">2018-01-11T07:59:00Z</dcterms:created>
  <dcterms:modified xsi:type="dcterms:W3CDTF">2025-04-28T15:27:00Z</dcterms:modified>
</cp:coreProperties>
</file>